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628A4" w14:textId="77777777" w:rsidR="009E66F6" w:rsidRDefault="009E66F6" w:rsidP="004F65B9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</w:p>
    <w:p w14:paraId="0501F2CC" w14:textId="77777777" w:rsidR="009E66F6" w:rsidRDefault="009E66F6" w:rsidP="004F65B9">
      <w:pPr>
        <w:spacing w:after="0"/>
        <w:jc w:val="center"/>
        <w:rPr>
          <w:b/>
          <w:sz w:val="36"/>
          <w:szCs w:val="36"/>
        </w:rPr>
      </w:pPr>
    </w:p>
    <w:p w14:paraId="36CC4012" w14:textId="77777777" w:rsidR="009E66F6" w:rsidRDefault="009E66F6" w:rsidP="004F65B9">
      <w:pPr>
        <w:spacing w:after="0"/>
        <w:jc w:val="center"/>
        <w:rPr>
          <w:b/>
          <w:sz w:val="36"/>
          <w:szCs w:val="36"/>
        </w:rPr>
      </w:pPr>
    </w:p>
    <w:p w14:paraId="54C2C2B6" w14:textId="77777777" w:rsidR="009E66F6" w:rsidRDefault="009E66F6" w:rsidP="004F65B9">
      <w:pPr>
        <w:spacing w:after="0"/>
        <w:jc w:val="center"/>
        <w:rPr>
          <w:b/>
          <w:sz w:val="36"/>
          <w:szCs w:val="36"/>
        </w:rPr>
      </w:pPr>
    </w:p>
    <w:p w14:paraId="4EB4A798" w14:textId="77777777" w:rsidR="009E66F6" w:rsidRDefault="009E66F6" w:rsidP="004F65B9">
      <w:pPr>
        <w:spacing w:after="0"/>
        <w:jc w:val="center"/>
        <w:rPr>
          <w:b/>
          <w:sz w:val="36"/>
          <w:szCs w:val="36"/>
        </w:rPr>
      </w:pPr>
    </w:p>
    <w:p w14:paraId="038E4624" w14:textId="77777777" w:rsidR="009E66F6" w:rsidRDefault="009E66F6" w:rsidP="004F65B9">
      <w:pPr>
        <w:spacing w:after="0"/>
        <w:jc w:val="center"/>
        <w:rPr>
          <w:b/>
          <w:sz w:val="36"/>
          <w:szCs w:val="36"/>
        </w:rPr>
      </w:pPr>
    </w:p>
    <w:p w14:paraId="312BAA4A" w14:textId="77777777" w:rsidR="00D155AF" w:rsidRPr="00D155AF" w:rsidRDefault="00D155AF" w:rsidP="004F65B9">
      <w:pPr>
        <w:spacing w:after="0"/>
        <w:jc w:val="center"/>
        <w:rPr>
          <w:b/>
          <w:sz w:val="36"/>
          <w:szCs w:val="36"/>
        </w:rPr>
      </w:pPr>
    </w:p>
    <w:p w14:paraId="7330AFDF" w14:textId="77777777" w:rsidR="00D155AF" w:rsidRDefault="00D155AF" w:rsidP="004F65B9">
      <w:pPr>
        <w:spacing w:after="0"/>
        <w:jc w:val="center"/>
        <w:rPr>
          <w:b/>
          <w:sz w:val="36"/>
          <w:szCs w:val="36"/>
        </w:rPr>
      </w:pPr>
    </w:p>
    <w:p w14:paraId="2DD7F9CB" w14:textId="77777777" w:rsidR="009E66F6" w:rsidRPr="00D155AF" w:rsidRDefault="009E66F6" w:rsidP="004F65B9">
      <w:pPr>
        <w:spacing w:after="0"/>
        <w:jc w:val="center"/>
        <w:rPr>
          <w:b/>
          <w:sz w:val="36"/>
          <w:szCs w:val="36"/>
        </w:rPr>
      </w:pPr>
    </w:p>
    <w:p w14:paraId="5196BD48" w14:textId="77777777" w:rsidR="00E00B1E" w:rsidRPr="00D155AF" w:rsidRDefault="00A902A5" w:rsidP="004F65B9">
      <w:pPr>
        <w:spacing w:after="0"/>
        <w:jc w:val="center"/>
        <w:rPr>
          <w:b/>
          <w:sz w:val="36"/>
          <w:szCs w:val="36"/>
        </w:rPr>
      </w:pPr>
      <w:r w:rsidRPr="00D155AF">
        <w:rPr>
          <w:b/>
          <w:sz w:val="36"/>
          <w:szCs w:val="36"/>
        </w:rPr>
        <w:t>Školský vzdelávací program</w:t>
      </w:r>
    </w:p>
    <w:p w14:paraId="1EE85983" w14:textId="09A86BB3" w:rsidR="00A902A5" w:rsidRPr="00D155AF" w:rsidRDefault="00A902A5" w:rsidP="004F65B9">
      <w:pPr>
        <w:spacing w:after="0"/>
        <w:jc w:val="center"/>
        <w:rPr>
          <w:sz w:val="36"/>
          <w:szCs w:val="36"/>
        </w:rPr>
      </w:pPr>
      <w:r w:rsidRPr="00D155AF">
        <w:rPr>
          <w:sz w:val="36"/>
          <w:szCs w:val="36"/>
        </w:rPr>
        <w:t>Základnej umeleckej školy</w:t>
      </w:r>
      <w:r w:rsidR="00BC2F8D">
        <w:rPr>
          <w:sz w:val="36"/>
          <w:szCs w:val="36"/>
        </w:rPr>
        <w:t xml:space="preserve"> Budmeric</w:t>
      </w:r>
      <w:r w:rsidR="00407E57">
        <w:rPr>
          <w:sz w:val="36"/>
          <w:szCs w:val="36"/>
        </w:rPr>
        <w:t>e</w:t>
      </w:r>
    </w:p>
    <w:p w14:paraId="52BEAEB6" w14:textId="4BD949A5" w:rsidR="00A902A5" w:rsidRPr="00D155AF" w:rsidRDefault="00A902A5" w:rsidP="004F65B9">
      <w:pPr>
        <w:spacing w:after="0"/>
        <w:jc w:val="center"/>
        <w:rPr>
          <w:sz w:val="36"/>
          <w:szCs w:val="36"/>
        </w:rPr>
      </w:pPr>
      <w:r w:rsidRPr="00D155AF">
        <w:rPr>
          <w:b/>
          <w:sz w:val="36"/>
          <w:szCs w:val="36"/>
        </w:rPr>
        <w:t>„</w:t>
      </w:r>
      <w:r w:rsidR="00F55A0E">
        <w:rPr>
          <w:b/>
          <w:sz w:val="36"/>
          <w:szCs w:val="36"/>
        </w:rPr>
        <w:t>Najušľachtilejšie umenie je také, ktoré robí radosť ostatným</w:t>
      </w:r>
      <w:r w:rsidRPr="00D155AF">
        <w:rPr>
          <w:b/>
          <w:sz w:val="36"/>
          <w:szCs w:val="36"/>
        </w:rPr>
        <w:t>“</w:t>
      </w:r>
    </w:p>
    <w:p w14:paraId="784157D4" w14:textId="77777777" w:rsidR="00E00B1E" w:rsidRPr="00D155AF" w:rsidRDefault="00E00B1E" w:rsidP="004F65B9">
      <w:pPr>
        <w:spacing w:after="0"/>
      </w:pPr>
    </w:p>
    <w:p w14:paraId="7DD34670" w14:textId="77777777" w:rsidR="00283F0E" w:rsidRDefault="00283F0E">
      <w:pPr>
        <w:rPr>
          <w:rFonts w:eastAsiaTheme="majorEastAsia"/>
          <w:sz w:val="72"/>
          <w:szCs w:val="72"/>
        </w:rPr>
      </w:pPr>
    </w:p>
    <w:p w14:paraId="2D424295" w14:textId="77777777" w:rsidR="00283F0E" w:rsidRDefault="00283F0E">
      <w:pPr>
        <w:rPr>
          <w:rFonts w:eastAsiaTheme="majorEastAsia"/>
          <w:sz w:val="72"/>
          <w:szCs w:val="72"/>
        </w:rPr>
      </w:pPr>
    </w:p>
    <w:p w14:paraId="5C5F60B4" w14:textId="77777777" w:rsidR="0050681A" w:rsidRPr="00D155AF" w:rsidRDefault="00E00B1E">
      <w:r w:rsidRPr="00D155AF">
        <w:rPr>
          <w:rFonts w:eastAsiaTheme="majorEastAsia"/>
          <w:sz w:val="72"/>
          <w:szCs w:val="72"/>
        </w:rPr>
        <w:br w:type="page"/>
      </w:r>
    </w:p>
    <w:p w14:paraId="520DB793" w14:textId="77777777" w:rsidR="002175CC" w:rsidRPr="00D155AF" w:rsidRDefault="002175CC" w:rsidP="00AE78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14:paraId="7348689A" w14:textId="77777777" w:rsidR="002175CC" w:rsidRPr="00D155AF" w:rsidRDefault="002175CC" w:rsidP="004F65B9">
      <w:pPr>
        <w:autoSpaceDE w:val="0"/>
        <w:autoSpaceDN w:val="0"/>
        <w:adjustRightInd w:val="0"/>
        <w:spacing w:after="0" w:line="240" w:lineRule="auto"/>
        <w:jc w:val="center"/>
        <w:rPr>
          <w:bCs/>
          <w:sz w:val="32"/>
          <w:szCs w:val="32"/>
        </w:rPr>
      </w:pPr>
      <w:r w:rsidRPr="00D155AF">
        <w:rPr>
          <w:bCs/>
          <w:sz w:val="32"/>
          <w:szCs w:val="32"/>
        </w:rPr>
        <w:t>ŠKOLSKÝ VZDELÁVACÍ PROGRAM</w:t>
      </w:r>
    </w:p>
    <w:p w14:paraId="3BE1D2DB" w14:textId="77777777" w:rsidR="002175CC" w:rsidRPr="00D155AF" w:rsidRDefault="002563C6" w:rsidP="00C81C85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  <w:r w:rsidRPr="00D155AF">
        <w:rPr>
          <w:bCs/>
          <w:sz w:val="32"/>
          <w:szCs w:val="32"/>
        </w:rPr>
        <w:t>„</w:t>
      </w:r>
      <w:r w:rsidR="00D155AF">
        <w:rPr>
          <w:bCs/>
          <w:sz w:val="32"/>
          <w:szCs w:val="32"/>
        </w:rPr>
        <w:t>UMENIE PRE RADOSŤ</w:t>
      </w:r>
      <w:r w:rsidRPr="00D155AF">
        <w:rPr>
          <w:bCs/>
          <w:sz w:val="32"/>
          <w:szCs w:val="32"/>
        </w:rPr>
        <w:t>"</w:t>
      </w:r>
      <w:r w:rsidR="00B60692" w:rsidRPr="00D155AF">
        <w:rPr>
          <w:bCs/>
          <w:sz w:val="32"/>
          <w:szCs w:val="32"/>
        </w:rPr>
        <w:t xml:space="preserve"> </w:t>
      </w:r>
    </w:p>
    <w:p w14:paraId="6162FF96" w14:textId="77777777" w:rsidR="002175CC" w:rsidRPr="00D155AF" w:rsidRDefault="002175CC">
      <w:pPr>
        <w:rPr>
          <w:b/>
          <w:bCs/>
          <w:sz w:val="20"/>
          <w:szCs w:val="20"/>
        </w:rPr>
      </w:pPr>
    </w:p>
    <w:p w14:paraId="2DF40A24" w14:textId="77777777" w:rsidR="002175CC" w:rsidRPr="00D155AF" w:rsidRDefault="002175CC" w:rsidP="00F759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D155AF">
        <w:rPr>
          <w:b/>
          <w:bCs/>
          <w:sz w:val="20"/>
          <w:szCs w:val="20"/>
        </w:rPr>
        <w:t xml:space="preserve">Názov </w:t>
      </w:r>
      <w:proofErr w:type="spellStart"/>
      <w:r w:rsidRPr="00D155AF">
        <w:rPr>
          <w:b/>
          <w:bCs/>
          <w:sz w:val="20"/>
          <w:szCs w:val="20"/>
        </w:rPr>
        <w:t>ŠkVP</w:t>
      </w:r>
      <w:proofErr w:type="spellEnd"/>
      <w:r w:rsidRPr="00D155AF">
        <w:rPr>
          <w:b/>
          <w:bCs/>
          <w:sz w:val="20"/>
          <w:szCs w:val="20"/>
        </w:rPr>
        <w:t xml:space="preserve"> </w:t>
      </w:r>
      <w:r w:rsidRPr="00D155AF">
        <w:rPr>
          <w:b/>
          <w:bCs/>
          <w:sz w:val="20"/>
          <w:szCs w:val="20"/>
        </w:rPr>
        <w:tab/>
      </w:r>
      <w:r w:rsidRPr="00D155AF">
        <w:rPr>
          <w:b/>
          <w:bCs/>
          <w:sz w:val="20"/>
          <w:szCs w:val="20"/>
        </w:rPr>
        <w:tab/>
      </w:r>
      <w:r w:rsidRPr="00D155AF">
        <w:rPr>
          <w:b/>
          <w:bCs/>
          <w:sz w:val="20"/>
          <w:szCs w:val="20"/>
        </w:rPr>
        <w:tab/>
      </w:r>
      <w:r w:rsidRPr="00D155AF">
        <w:rPr>
          <w:b/>
          <w:bCs/>
          <w:sz w:val="20"/>
          <w:szCs w:val="20"/>
        </w:rPr>
        <w:tab/>
      </w:r>
      <w:r w:rsidR="00D155AF">
        <w:rPr>
          <w:b/>
          <w:bCs/>
          <w:sz w:val="20"/>
          <w:szCs w:val="20"/>
        </w:rPr>
        <w:t>UMENIE PRE RADOSŤ</w:t>
      </w:r>
    </w:p>
    <w:p w14:paraId="0635C918" w14:textId="77777777" w:rsidR="00D155AF" w:rsidRPr="00D155AF" w:rsidRDefault="002175CC" w:rsidP="00F759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155AF">
        <w:rPr>
          <w:b/>
          <w:bCs/>
          <w:sz w:val="20"/>
          <w:szCs w:val="20"/>
        </w:rPr>
        <w:t xml:space="preserve">Stupeň vzdelania </w:t>
      </w:r>
      <w:r w:rsidRPr="00D155AF">
        <w:rPr>
          <w:b/>
          <w:bCs/>
          <w:sz w:val="20"/>
          <w:szCs w:val="20"/>
        </w:rPr>
        <w:tab/>
      </w:r>
      <w:r w:rsidRPr="00D155AF">
        <w:rPr>
          <w:b/>
          <w:bCs/>
          <w:sz w:val="20"/>
          <w:szCs w:val="20"/>
        </w:rPr>
        <w:tab/>
      </w:r>
      <w:r w:rsidRPr="00D155AF">
        <w:rPr>
          <w:b/>
          <w:bCs/>
          <w:sz w:val="20"/>
          <w:szCs w:val="20"/>
        </w:rPr>
        <w:tab/>
      </w:r>
      <w:r w:rsidR="00981EF1" w:rsidRPr="00D155AF">
        <w:rPr>
          <w:sz w:val="20"/>
          <w:szCs w:val="20"/>
        </w:rPr>
        <w:t>ISCED 1</w:t>
      </w:r>
      <w:r w:rsidR="002563C6" w:rsidRPr="00D155AF">
        <w:rPr>
          <w:sz w:val="20"/>
          <w:szCs w:val="20"/>
        </w:rPr>
        <w:t>B</w:t>
      </w:r>
      <w:r w:rsidR="00D155AF" w:rsidRPr="00D155AF">
        <w:rPr>
          <w:sz w:val="20"/>
          <w:szCs w:val="20"/>
        </w:rPr>
        <w:t xml:space="preserve">, </w:t>
      </w:r>
      <w:r w:rsidR="002563C6" w:rsidRPr="00D155AF">
        <w:rPr>
          <w:sz w:val="20"/>
          <w:szCs w:val="20"/>
        </w:rPr>
        <w:t xml:space="preserve"> </w:t>
      </w:r>
      <w:r w:rsidR="00D155AF">
        <w:rPr>
          <w:sz w:val="20"/>
          <w:szCs w:val="20"/>
        </w:rPr>
        <w:t xml:space="preserve"> </w:t>
      </w:r>
      <w:r w:rsidR="002563C6" w:rsidRPr="00D155AF">
        <w:rPr>
          <w:sz w:val="20"/>
          <w:szCs w:val="20"/>
        </w:rPr>
        <w:t>primárne umelecké vzdelanie</w:t>
      </w:r>
      <w:r w:rsidR="00D155AF" w:rsidRPr="00D155AF">
        <w:rPr>
          <w:sz w:val="20"/>
          <w:szCs w:val="20"/>
        </w:rPr>
        <w:t>,</w:t>
      </w:r>
    </w:p>
    <w:p w14:paraId="5870522B" w14:textId="77777777" w:rsidR="002175CC" w:rsidRPr="00D155AF" w:rsidRDefault="00D155AF" w:rsidP="00D155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firstLine="708"/>
        <w:rPr>
          <w:sz w:val="20"/>
          <w:szCs w:val="20"/>
        </w:rPr>
      </w:pPr>
      <w:r w:rsidRPr="00D155AF">
        <w:rPr>
          <w:sz w:val="20"/>
          <w:szCs w:val="20"/>
        </w:rPr>
        <w:t xml:space="preserve">                                                         ISCED 2B</w:t>
      </w:r>
      <w:r>
        <w:rPr>
          <w:sz w:val="20"/>
          <w:szCs w:val="20"/>
        </w:rPr>
        <w:t>,</w:t>
      </w:r>
      <w:r w:rsidRPr="00D155A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D155AF">
        <w:rPr>
          <w:sz w:val="20"/>
          <w:szCs w:val="20"/>
        </w:rPr>
        <w:t xml:space="preserve"> nižšie sekundárne umelecké vzdelanie</w:t>
      </w:r>
    </w:p>
    <w:p w14:paraId="680D1B27" w14:textId="77777777" w:rsidR="002175CC" w:rsidRPr="00D155AF" w:rsidRDefault="002175CC" w:rsidP="00F759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155AF">
        <w:rPr>
          <w:b/>
          <w:bCs/>
          <w:sz w:val="20"/>
          <w:szCs w:val="20"/>
        </w:rPr>
        <w:t xml:space="preserve">Dĺžka štúdia </w:t>
      </w:r>
      <w:r w:rsidRPr="00D155AF">
        <w:rPr>
          <w:b/>
          <w:bCs/>
          <w:sz w:val="20"/>
          <w:szCs w:val="20"/>
        </w:rPr>
        <w:tab/>
      </w:r>
      <w:r w:rsidRPr="00D155AF">
        <w:rPr>
          <w:b/>
          <w:bCs/>
          <w:sz w:val="20"/>
          <w:szCs w:val="20"/>
        </w:rPr>
        <w:tab/>
      </w:r>
      <w:r w:rsidRPr="00D155AF">
        <w:rPr>
          <w:b/>
          <w:bCs/>
          <w:sz w:val="20"/>
          <w:szCs w:val="20"/>
        </w:rPr>
        <w:tab/>
      </w:r>
      <w:r w:rsidRPr="00D155AF">
        <w:rPr>
          <w:b/>
          <w:bCs/>
          <w:sz w:val="20"/>
          <w:szCs w:val="20"/>
        </w:rPr>
        <w:tab/>
      </w:r>
      <w:r w:rsidRPr="00D155AF">
        <w:rPr>
          <w:sz w:val="20"/>
          <w:szCs w:val="20"/>
        </w:rPr>
        <w:t>podľa umeleckého odboru</w:t>
      </w:r>
    </w:p>
    <w:p w14:paraId="59D797B6" w14:textId="77777777" w:rsidR="002175CC" w:rsidRPr="00D155AF" w:rsidRDefault="002175CC" w:rsidP="00F759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155AF">
        <w:rPr>
          <w:b/>
          <w:bCs/>
          <w:sz w:val="20"/>
          <w:szCs w:val="20"/>
        </w:rPr>
        <w:t xml:space="preserve">Forma štúdia </w:t>
      </w:r>
      <w:r w:rsidRPr="00D155AF">
        <w:rPr>
          <w:b/>
          <w:bCs/>
          <w:sz w:val="20"/>
          <w:szCs w:val="20"/>
        </w:rPr>
        <w:tab/>
      </w:r>
      <w:r w:rsidRPr="00D155AF">
        <w:rPr>
          <w:b/>
          <w:bCs/>
          <w:sz w:val="20"/>
          <w:szCs w:val="20"/>
        </w:rPr>
        <w:tab/>
      </w:r>
      <w:r w:rsidRPr="00D155AF">
        <w:rPr>
          <w:b/>
          <w:bCs/>
          <w:sz w:val="20"/>
          <w:szCs w:val="20"/>
        </w:rPr>
        <w:tab/>
      </w:r>
      <w:r w:rsidRPr="00D155AF">
        <w:rPr>
          <w:b/>
          <w:bCs/>
          <w:sz w:val="20"/>
          <w:szCs w:val="20"/>
        </w:rPr>
        <w:tab/>
      </w:r>
      <w:r w:rsidRPr="00D155AF">
        <w:rPr>
          <w:sz w:val="20"/>
          <w:szCs w:val="20"/>
        </w:rPr>
        <w:t>denná</w:t>
      </w:r>
    </w:p>
    <w:p w14:paraId="3EE3F437" w14:textId="77777777" w:rsidR="002175CC" w:rsidRPr="00D155AF" w:rsidRDefault="002175CC" w:rsidP="00F759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155AF">
        <w:rPr>
          <w:b/>
          <w:bCs/>
          <w:sz w:val="20"/>
          <w:szCs w:val="20"/>
        </w:rPr>
        <w:t xml:space="preserve">Vyučovací jazyk </w:t>
      </w:r>
      <w:r w:rsidRPr="00D155AF">
        <w:rPr>
          <w:b/>
          <w:bCs/>
          <w:sz w:val="20"/>
          <w:szCs w:val="20"/>
        </w:rPr>
        <w:tab/>
      </w:r>
      <w:r w:rsidRPr="00D155AF">
        <w:rPr>
          <w:b/>
          <w:bCs/>
          <w:sz w:val="20"/>
          <w:szCs w:val="20"/>
        </w:rPr>
        <w:tab/>
      </w:r>
      <w:r w:rsidRPr="00D155AF">
        <w:rPr>
          <w:b/>
          <w:bCs/>
          <w:sz w:val="20"/>
          <w:szCs w:val="20"/>
        </w:rPr>
        <w:tab/>
      </w:r>
      <w:r w:rsidRPr="00D155AF">
        <w:rPr>
          <w:sz w:val="20"/>
          <w:szCs w:val="20"/>
        </w:rPr>
        <w:t>slovenský</w:t>
      </w:r>
    </w:p>
    <w:p w14:paraId="4A1CA651" w14:textId="77777777" w:rsidR="002175CC" w:rsidRPr="00D155AF" w:rsidRDefault="002175CC" w:rsidP="00F759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155AF">
        <w:rPr>
          <w:b/>
          <w:bCs/>
          <w:sz w:val="20"/>
          <w:szCs w:val="20"/>
        </w:rPr>
        <w:t xml:space="preserve">Druh školy </w:t>
      </w:r>
      <w:r w:rsidRPr="00D155AF">
        <w:rPr>
          <w:b/>
          <w:bCs/>
          <w:sz w:val="20"/>
          <w:szCs w:val="20"/>
        </w:rPr>
        <w:tab/>
      </w:r>
      <w:r w:rsidRPr="00D155AF">
        <w:rPr>
          <w:b/>
          <w:bCs/>
          <w:sz w:val="20"/>
          <w:szCs w:val="20"/>
        </w:rPr>
        <w:tab/>
      </w:r>
      <w:r w:rsidRPr="00D155AF">
        <w:rPr>
          <w:b/>
          <w:bCs/>
          <w:sz w:val="20"/>
          <w:szCs w:val="20"/>
        </w:rPr>
        <w:tab/>
      </w:r>
      <w:r w:rsidRPr="00D155AF">
        <w:rPr>
          <w:b/>
          <w:bCs/>
          <w:sz w:val="20"/>
          <w:szCs w:val="20"/>
        </w:rPr>
        <w:tab/>
      </w:r>
      <w:r w:rsidRPr="00D155AF">
        <w:rPr>
          <w:sz w:val="20"/>
          <w:szCs w:val="20"/>
        </w:rPr>
        <w:t>štátna</w:t>
      </w:r>
    </w:p>
    <w:p w14:paraId="48253E14" w14:textId="6E08EBDA" w:rsidR="002175CC" w:rsidRPr="00D155AF" w:rsidRDefault="002175CC" w:rsidP="00F759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155AF">
        <w:rPr>
          <w:b/>
          <w:bCs/>
          <w:sz w:val="20"/>
          <w:szCs w:val="20"/>
        </w:rPr>
        <w:t xml:space="preserve">Dátum schválenia </w:t>
      </w:r>
      <w:r w:rsidRPr="00D155AF">
        <w:rPr>
          <w:b/>
          <w:bCs/>
          <w:sz w:val="20"/>
          <w:szCs w:val="20"/>
        </w:rPr>
        <w:tab/>
      </w:r>
      <w:r w:rsidRPr="00D155AF">
        <w:rPr>
          <w:b/>
          <w:bCs/>
          <w:sz w:val="20"/>
          <w:szCs w:val="20"/>
        </w:rPr>
        <w:tab/>
      </w:r>
      <w:r w:rsidRPr="00D155AF">
        <w:rPr>
          <w:b/>
          <w:bCs/>
          <w:sz w:val="20"/>
          <w:szCs w:val="20"/>
        </w:rPr>
        <w:tab/>
      </w:r>
    </w:p>
    <w:p w14:paraId="57CB5823" w14:textId="06481233" w:rsidR="002175CC" w:rsidRPr="00D155AF" w:rsidRDefault="002175CC" w:rsidP="00F759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155AF">
        <w:rPr>
          <w:b/>
          <w:bCs/>
          <w:sz w:val="20"/>
          <w:szCs w:val="20"/>
        </w:rPr>
        <w:t xml:space="preserve">Miesto vydania </w:t>
      </w:r>
      <w:r w:rsidRPr="00D155AF">
        <w:rPr>
          <w:b/>
          <w:bCs/>
          <w:sz w:val="20"/>
          <w:szCs w:val="20"/>
        </w:rPr>
        <w:tab/>
      </w:r>
      <w:r w:rsidRPr="00D155AF">
        <w:rPr>
          <w:b/>
          <w:bCs/>
          <w:sz w:val="20"/>
          <w:szCs w:val="20"/>
        </w:rPr>
        <w:tab/>
      </w:r>
      <w:r w:rsidRPr="00D155AF">
        <w:rPr>
          <w:b/>
          <w:bCs/>
          <w:sz w:val="20"/>
          <w:szCs w:val="20"/>
        </w:rPr>
        <w:tab/>
      </w:r>
      <w:r w:rsidR="00D155AF">
        <w:rPr>
          <w:b/>
          <w:bCs/>
          <w:sz w:val="20"/>
          <w:szCs w:val="20"/>
        </w:rPr>
        <w:tab/>
      </w:r>
      <w:r w:rsidRPr="00D155AF">
        <w:rPr>
          <w:sz w:val="20"/>
          <w:szCs w:val="20"/>
        </w:rPr>
        <w:t xml:space="preserve">ZUŠ </w:t>
      </w:r>
      <w:r w:rsidR="00F55A0E">
        <w:rPr>
          <w:sz w:val="20"/>
          <w:szCs w:val="20"/>
        </w:rPr>
        <w:t>Budmeric</w:t>
      </w:r>
      <w:r w:rsidR="00407E57">
        <w:rPr>
          <w:sz w:val="20"/>
          <w:szCs w:val="20"/>
        </w:rPr>
        <w:t>e</w:t>
      </w:r>
    </w:p>
    <w:p w14:paraId="2F010C82" w14:textId="77777777" w:rsidR="002175CC" w:rsidRPr="00D155AF" w:rsidRDefault="002175CC"/>
    <w:p w14:paraId="5649B03E" w14:textId="3120A979" w:rsidR="002175CC" w:rsidRPr="00D155AF" w:rsidRDefault="002175CC" w:rsidP="00F759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155AF">
        <w:rPr>
          <w:b/>
          <w:bCs/>
          <w:color w:val="000000"/>
          <w:sz w:val="20"/>
          <w:szCs w:val="20"/>
        </w:rPr>
        <w:t xml:space="preserve">Názov školy </w:t>
      </w:r>
      <w:r w:rsidRPr="00D155AF">
        <w:rPr>
          <w:b/>
          <w:bCs/>
          <w:color w:val="000000"/>
          <w:sz w:val="20"/>
          <w:szCs w:val="20"/>
        </w:rPr>
        <w:tab/>
      </w:r>
      <w:r w:rsidRPr="00D155AF">
        <w:rPr>
          <w:b/>
          <w:bCs/>
          <w:color w:val="000000"/>
          <w:sz w:val="20"/>
          <w:szCs w:val="20"/>
        </w:rPr>
        <w:tab/>
      </w:r>
      <w:r w:rsidRPr="00D155AF">
        <w:rPr>
          <w:b/>
          <w:bCs/>
          <w:color w:val="000000"/>
          <w:sz w:val="20"/>
          <w:szCs w:val="20"/>
        </w:rPr>
        <w:tab/>
      </w:r>
      <w:r w:rsidRPr="00D155AF">
        <w:rPr>
          <w:b/>
          <w:bCs/>
          <w:color w:val="000000"/>
          <w:sz w:val="20"/>
          <w:szCs w:val="20"/>
        </w:rPr>
        <w:tab/>
      </w:r>
      <w:r w:rsidR="002563C6" w:rsidRPr="00D155AF">
        <w:rPr>
          <w:color w:val="000000"/>
          <w:sz w:val="20"/>
          <w:szCs w:val="20"/>
        </w:rPr>
        <w:t>Základná umelecká škola</w:t>
      </w:r>
      <w:r w:rsidR="00D155AF">
        <w:rPr>
          <w:color w:val="000000"/>
          <w:sz w:val="20"/>
          <w:szCs w:val="20"/>
        </w:rPr>
        <w:t xml:space="preserve"> </w:t>
      </w:r>
      <w:r w:rsidR="00F55A0E">
        <w:rPr>
          <w:color w:val="000000"/>
          <w:sz w:val="20"/>
          <w:szCs w:val="20"/>
        </w:rPr>
        <w:t>Budmeric</w:t>
      </w:r>
      <w:r w:rsidR="00407E57">
        <w:rPr>
          <w:color w:val="000000"/>
          <w:sz w:val="20"/>
          <w:szCs w:val="20"/>
        </w:rPr>
        <w:t>e</w:t>
      </w:r>
    </w:p>
    <w:p w14:paraId="63FB0C45" w14:textId="2AFD6D04" w:rsidR="002175CC" w:rsidRPr="00D155AF" w:rsidRDefault="002175CC" w:rsidP="00F759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155AF">
        <w:rPr>
          <w:b/>
          <w:bCs/>
          <w:color w:val="000000"/>
          <w:sz w:val="20"/>
          <w:szCs w:val="20"/>
        </w:rPr>
        <w:t xml:space="preserve">Adresa školy </w:t>
      </w:r>
      <w:r w:rsidRPr="00D155AF">
        <w:rPr>
          <w:b/>
          <w:bCs/>
          <w:color w:val="000000"/>
          <w:sz w:val="20"/>
          <w:szCs w:val="20"/>
        </w:rPr>
        <w:tab/>
      </w:r>
      <w:r w:rsidRPr="00D155AF">
        <w:rPr>
          <w:b/>
          <w:bCs/>
          <w:color w:val="000000"/>
          <w:sz w:val="20"/>
          <w:szCs w:val="20"/>
        </w:rPr>
        <w:tab/>
      </w:r>
      <w:r w:rsidRPr="00D155AF">
        <w:rPr>
          <w:b/>
          <w:bCs/>
          <w:color w:val="000000"/>
          <w:sz w:val="20"/>
          <w:szCs w:val="20"/>
        </w:rPr>
        <w:tab/>
      </w:r>
      <w:r w:rsidRPr="00D155AF">
        <w:rPr>
          <w:b/>
          <w:bCs/>
          <w:color w:val="000000"/>
          <w:sz w:val="20"/>
          <w:szCs w:val="20"/>
        </w:rPr>
        <w:tab/>
      </w:r>
      <w:r w:rsidR="00F55A0E">
        <w:rPr>
          <w:sz w:val="20"/>
          <w:szCs w:val="20"/>
        </w:rPr>
        <w:t>Budmerice 430, 900 86 Budmerice</w:t>
      </w:r>
    </w:p>
    <w:p w14:paraId="3112936D" w14:textId="23C89F62" w:rsidR="002175CC" w:rsidRPr="00F55A0E" w:rsidRDefault="002175CC" w:rsidP="00F759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155AF">
        <w:rPr>
          <w:b/>
          <w:bCs/>
          <w:color w:val="000000"/>
          <w:sz w:val="20"/>
          <w:szCs w:val="20"/>
        </w:rPr>
        <w:t xml:space="preserve">Riaditeľ školy </w:t>
      </w:r>
      <w:r w:rsidRPr="00D155AF">
        <w:rPr>
          <w:b/>
          <w:bCs/>
          <w:color w:val="000000"/>
          <w:sz w:val="20"/>
          <w:szCs w:val="20"/>
        </w:rPr>
        <w:tab/>
      </w:r>
      <w:r w:rsidRPr="00D155AF">
        <w:rPr>
          <w:b/>
          <w:bCs/>
          <w:color w:val="000000"/>
          <w:sz w:val="20"/>
          <w:szCs w:val="20"/>
        </w:rPr>
        <w:tab/>
      </w:r>
      <w:r w:rsidRPr="00D155AF">
        <w:rPr>
          <w:b/>
          <w:bCs/>
          <w:color w:val="000000"/>
          <w:sz w:val="20"/>
          <w:szCs w:val="20"/>
        </w:rPr>
        <w:tab/>
      </w:r>
      <w:r w:rsidRPr="00D155AF">
        <w:rPr>
          <w:b/>
          <w:bCs/>
          <w:color w:val="000000"/>
          <w:sz w:val="20"/>
          <w:szCs w:val="20"/>
        </w:rPr>
        <w:tab/>
      </w:r>
      <w:r w:rsidR="00F55A0E" w:rsidRPr="00F55A0E">
        <w:rPr>
          <w:sz w:val="20"/>
          <w:szCs w:val="20"/>
        </w:rPr>
        <w:t>PaedDr. Mária Kubovičová</w:t>
      </w:r>
    </w:p>
    <w:p w14:paraId="30AE86B4" w14:textId="3BF86F53" w:rsidR="00D155AF" w:rsidRPr="00F55A0E" w:rsidRDefault="002175CC" w:rsidP="00F759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155AF">
        <w:rPr>
          <w:b/>
          <w:bCs/>
          <w:color w:val="000000"/>
          <w:sz w:val="20"/>
          <w:szCs w:val="20"/>
        </w:rPr>
        <w:t xml:space="preserve">Kontakt </w:t>
      </w:r>
      <w:r w:rsidRPr="00D155AF">
        <w:rPr>
          <w:b/>
          <w:bCs/>
          <w:color w:val="000000"/>
          <w:sz w:val="20"/>
          <w:szCs w:val="20"/>
        </w:rPr>
        <w:tab/>
      </w:r>
      <w:r w:rsidRPr="00D155AF">
        <w:rPr>
          <w:b/>
          <w:bCs/>
          <w:color w:val="000000"/>
          <w:sz w:val="20"/>
          <w:szCs w:val="20"/>
        </w:rPr>
        <w:tab/>
      </w:r>
      <w:r w:rsidRPr="00D155AF">
        <w:rPr>
          <w:b/>
          <w:bCs/>
          <w:color w:val="000000"/>
          <w:sz w:val="20"/>
          <w:szCs w:val="20"/>
        </w:rPr>
        <w:tab/>
      </w:r>
      <w:r w:rsidRPr="00D155AF">
        <w:rPr>
          <w:b/>
          <w:bCs/>
          <w:color w:val="000000"/>
          <w:sz w:val="20"/>
          <w:szCs w:val="20"/>
        </w:rPr>
        <w:tab/>
      </w:r>
      <w:r w:rsidR="00F55A0E" w:rsidRPr="00F55A0E">
        <w:rPr>
          <w:sz w:val="20"/>
          <w:szCs w:val="20"/>
        </w:rPr>
        <w:t>0910 971 414</w:t>
      </w:r>
    </w:p>
    <w:p w14:paraId="32727385" w14:textId="537892C0" w:rsidR="002175CC" w:rsidRPr="00D155AF" w:rsidRDefault="002175CC" w:rsidP="00F759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color w:val="0000FF"/>
          <w:sz w:val="20"/>
          <w:szCs w:val="20"/>
        </w:rPr>
      </w:pPr>
      <w:r w:rsidRPr="00D155AF">
        <w:rPr>
          <w:b/>
          <w:bCs/>
          <w:color w:val="000000"/>
          <w:sz w:val="20"/>
          <w:szCs w:val="20"/>
        </w:rPr>
        <w:t xml:space="preserve">e-mail </w:t>
      </w:r>
      <w:r w:rsidRPr="00D155AF">
        <w:rPr>
          <w:b/>
          <w:bCs/>
          <w:color w:val="000000"/>
          <w:sz w:val="20"/>
          <w:szCs w:val="20"/>
        </w:rPr>
        <w:tab/>
      </w:r>
      <w:r w:rsidRPr="00D155AF">
        <w:rPr>
          <w:b/>
          <w:bCs/>
          <w:color w:val="000000"/>
          <w:sz w:val="20"/>
          <w:szCs w:val="20"/>
        </w:rPr>
        <w:tab/>
      </w:r>
      <w:r w:rsidRPr="00D155AF">
        <w:rPr>
          <w:b/>
          <w:bCs/>
          <w:color w:val="000000"/>
          <w:sz w:val="20"/>
          <w:szCs w:val="20"/>
        </w:rPr>
        <w:tab/>
      </w:r>
      <w:r w:rsidRPr="00D155AF">
        <w:rPr>
          <w:b/>
          <w:bCs/>
          <w:color w:val="000000"/>
          <w:sz w:val="20"/>
          <w:szCs w:val="20"/>
        </w:rPr>
        <w:tab/>
      </w:r>
      <w:r w:rsidRPr="00D155AF">
        <w:rPr>
          <w:b/>
          <w:bCs/>
          <w:color w:val="000000"/>
          <w:sz w:val="20"/>
          <w:szCs w:val="20"/>
        </w:rPr>
        <w:tab/>
      </w:r>
      <w:hyperlink r:id="rId9" w:history="1">
        <w:r w:rsidR="00F55A0E" w:rsidRPr="0043028F">
          <w:rPr>
            <w:rStyle w:val="Hypertextovprepojenie"/>
            <w:bCs/>
            <w:sz w:val="20"/>
            <w:szCs w:val="20"/>
          </w:rPr>
          <w:t>zusbudmerice@gmail.com</w:t>
        </w:r>
      </w:hyperlink>
      <w:r w:rsidR="00D17099" w:rsidRPr="00D155AF">
        <w:rPr>
          <w:bCs/>
          <w:color w:val="000000"/>
          <w:sz w:val="20"/>
          <w:szCs w:val="20"/>
        </w:rPr>
        <w:t xml:space="preserve"> </w:t>
      </w:r>
    </w:p>
    <w:p w14:paraId="6BC67DC5" w14:textId="63045EEF" w:rsidR="002175CC" w:rsidRPr="00D155AF" w:rsidRDefault="002175CC" w:rsidP="00F759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155AF">
        <w:rPr>
          <w:b/>
          <w:bCs/>
          <w:color w:val="000000"/>
          <w:sz w:val="20"/>
          <w:szCs w:val="20"/>
        </w:rPr>
        <w:t xml:space="preserve">Registrácia školy </w:t>
      </w:r>
      <w:r w:rsidRPr="00D155AF">
        <w:rPr>
          <w:b/>
          <w:bCs/>
          <w:color w:val="000000"/>
          <w:sz w:val="20"/>
          <w:szCs w:val="20"/>
        </w:rPr>
        <w:tab/>
      </w:r>
      <w:r w:rsidRPr="00D155AF">
        <w:rPr>
          <w:b/>
          <w:bCs/>
          <w:color w:val="000000"/>
          <w:sz w:val="20"/>
          <w:szCs w:val="20"/>
        </w:rPr>
        <w:tab/>
      </w:r>
      <w:r w:rsidRPr="00D155AF">
        <w:rPr>
          <w:b/>
          <w:bCs/>
          <w:color w:val="000000"/>
          <w:sz w:val="20"/>
          <w:szCs w:val="20"/>
        </w:rPr>
        <w:tab/>
      </w:r>
      <w:r w:rsidRPr="00D155AF">
        <w:rPr>
          <w:color w:val="000000"/>
          <w:sz w:val="20"/>
          <w:szCs w:val="20"/>
        </w:rPr>
        <w:t xml:space="preserve">škola </w:t>
      </w:r>
      <w:r w:rsidR="00407E57">
        <w:rPr>
          <w:color w:val="000000"/>
          <w:sz w:val="20"/>
          <w:szCs w:val="20"/>
        </w:rPr>
        <w:t xml:space="preserve">bude </w:t>
      </w:r>
      <w:r w:rsidRPr="00D155AF">
        <w:rPr>
          <w:color w:val="000000"/>
          <w:sz w:val="20"/>
          <w:szCs w:val="20"/>
        </w:rPr>
        <w:t>zaradená v sieti škôl MŠ SR</w:t>
      </w:r>
      <w:r w:rsidRPr="00D155AF">
        <w:rPr>
          <w:b/>
          <w:bCs/>
          <w:color w:val="000000"/>
          <w:sz w:val="20"/>
          <w:szCs w:val="20"/>
        </w:rPr>
        <w:tab/>
      </w:r>
      <w:r w:rsidRPr="00D155AF">
        <w:rPr>
          <w:b/>
          <w:bCs/>
          <w:color w:val="000000"/>
          <w:sz w:val="20"/>
          <w:szCs w:val="20"/>
        </w:rPr>
        <w:tab/>
      </w:r>
      <w:r w:rsidRPr="00D155AF">
        <w:rPr>
          <w:b/>
          <w:bCs/>
          <w:color w:val="000000"/>
          <w:sz w:val="20"/>
          <w:szCs w:val="20"/>
        </w:rPr>
        <w:tab/>
      </w:r>
      <w:r w:rsidRPr="00D155AF">
        <w:rPr>
          <w:b/>
          <w:bCs/>
          <w:color w:val="000000"/>
          <w:sz w:val="20"/>
          <w:szCs w:val="20"/>
        </w:rPr>
        <w:tab/>
      </w:r>
    </w:p>
    <w:p w14:paraId="38D3E135" w14:textId="77777777" w:rsidR="002175CC" w:rsidRPr="00D155AF" w:rsidRDefault="002175CC"/>
    <w:p w14:paraId="337384CC" w14:textId="058DA634" w:rsidR="002175CC" w:rsidRPr="00E865C1" w:rsidRDefault="002175CC" w:rsidP="007E3C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155AF">
        <w:rPr>
          <w:b/>
          <w:bCs/>
          <w:color w:val="000000"/>
          <w:sz w:val="20"/>
          <w:szCs w:val="20"/>
        </w:rPr>
        <w:t xml:space="preserve">Názov zriaďovateľa </w:t>
      </w:r>
      <w:r w:rsidRPr="00D155AF">
        <w:rPr>
          <w:b/>
          <w:bCs/>
          <w:color w:val="000000"/>
          <w:sz w:val="20"/>
          <w:szCs w:val="20"/>
        </w:rPr>
        <w:tab/>
      </w:r>
      <w:r w:rsidRPr="00D155AF">
        <w:rPr>
          <w:b/>
          <w:bCs/>
          <w:color w:val="000000"/>
          <w:sz w:val="20"/>
          <w:szCs w:val="20"/>
        </w:rPr>
        <w:tab/>
      </w:r>
      <w:r w:rsidRPr="00D155AF">
        <w:rPr>
          <w:b/>
          <w:bCs/>
          <w:color w:val="000000"/>
          <w:sz w:val="20"/>
          <w:szCs w:val="20"/>
        </w:rPr>
        <w:tab/>
      </w:r>
      <w:r w:rsidRPr="00E865C1">
        <w:rPr>
          <w:color w:val="000000"/>
          <w:sz w:val="20"/>
          <w:szCs w:val="20"/>
        </w:rPr>
        <w:t xml:space="preserve">Obec </w:t>
      </w:r>
      <w:r w:rsidR="00F55A0E">
        <w:rPr>
          <w:color w:val="000000"/>
          <w:sz w:val="20"/>
          <w:szCs w:val="20"/>
        </w:rPr>
        <w:t>Budmerice</w:t>
      </w:r>
    </w:p>
    <w:p w14:paraId="71BA5814" w14:textId="483AA22F" w:rsidR="00E865C1" w:rsidRPr="00F55A0E" w:rsidRDefault="002175CC" w:rsidP="007E3C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865C1">
        <w:rPr>
          <w:bCs/>
          <w:color w:val="000000"/>
          <w:sz w:val="20"/>
          <w:szCs w:val="20"/>
        </w:rPr>
        <w:t xml:space="preserve">Adresa zriaďovateľa </w:t>
      </w:r>
      <w:r w:rsidRPr="00E865C1">
        <w:rPr>
          <w:bCs/>
          <w:color w:val="000000"/>
          <w:sz w:val="20"/>
          <w:szCs w:val="20"/>
        </w:rPr>
        <w:tab/>
      </w:r>
      <w:r w:rsidRPr="00E865C1">
        <w:rPr>
          <w:bCs/>
          <w:color w:val="000000"/>
          <w:sz w:val="20"/>
          <w:szCs w:val="20"/>
        </w:rPr>
        <w:tab/>
      </w:r>
      <w:r w:rsidRPr="00E865C1">
        <w:rPr>
          <w:bCs/>
          <w:color w:val="000000"/>
          <w:sz w:val="20"/>
          <w:szCs w:val="20"/>
        </w:rPr>
        <w:tab/>
      </w:r>
      <w:r w:rsidR="00F55A0E" w:rsidRPr="00F55A0E">
        <w:rPr>
          <w:sz w:val="20"/>
          <w:szCs w:val="20"/>
        </w:rPr>
        <w:t>Budmerice 534, 900 86 Budmerice</w:t>
      </w:r>
    </w:p>
    <w:p w14:paraId="14D1EC88" w14:textId="77DB5945" w:rsidR="00E865C1" w:rsidRPr="00F55A0E" w:rsidRDefault="002175CC" w:rsidP="007E3C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 w:rsidRPr="00F55A0E">
        <w:rPr>
          <w:sz w:val="20"/>
          <w:szCs w:val="20"/>
        </w:rPr>
        <w:t xml:space="preserve">Kontakt </w:t>
      </w:r>
      <w:r w:rsidRPr="00F55A0E">
        <w:rPr>
          <w:sz w:val="20"/>
          <w:szCs w:val="20"/>
        </w:rPr>
        <w:tab/>
      </w:r>
      <w:r w:rsidRPr="00F55A0E">
        <w:rPr>
          <w:sz w:val="20"/>
          <w:szCs w:val="20"/>
        </w:rPr>
        <w:tab/>
      </w:r>
      <w:r w:rsidRPr="00F55A0E">
        <w:rPr>
          <w:sz w:val="20"/>
          <w:szCs w:val="20"/>
        </w:rPr>
        <w:tab/>
      </w:r>
      <w:r w:rsidRPr="00F55A0E">
        <w:rPr>
          <w:sz w:val="20"/>
          <w:szCs w:val="20"/>
        </w:rPr>
        <w:tab/>
      </w:r>
      <w:r w:rsidR="00E865C1" w:rsidRPr="00F55A0E">
        <w:rPr>
          <w:sz w:val="20"/>
          <w:szCs w:val="20"/>
        </w:rPr>
        <w:tab/>
      </w:r>
      <w:r w:rsidR="00F55A0E" w:rsidRPr="00F55A0E">
        <w:rPr>
          <w:sz w:val="20"/>
          <w:szCs w:val="20"/>
        </w:rPr>
        <w:t>0917 281 431</w:t>
      </w:r>
    </w:p>
    <w:p w14:paraId="546BDB39" w14:textId="0C6CC477" w:rsidR="002175CC" w:rsidRPr="00F55A0E" w:rsidRDefault="002175CC" w:rsidP="007E3C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55A0E">
        <w:rPr>
          <w:sz w:val="20"/>
          <w:szCs w:val="20"/>
        </w:rPr>
        <w:t xml:space="preserve">e-mail </w:t>
      </w:r>
      <w:r w:rsidRPr="00F55A0E">
        <w:rPr>
          <w:sz w:val="20"/>
          <w:szCs w:val="20"/>
        </w:rPr>
        <w:tab/>
      </w:r>
      <w:r w:rsidRPr="00F55A0E">
        <w:rPr>
          <w:sz w:val="20"/>
          <w:szCs w:val="20"/>
        </w:rPr>
        <w:tab/>
      </w:r>
      <w:r w:rsidRPr="00F55A0E">
        <w:rPr>
          <w:sz w:val="20"/>
          <w:szCs w:val="20"/>
        </w:rPr>
        <w:tab/>
      </w:r>
      <w:r w:rsidRPr="00F55A0E">
        <w:rPr>
          <w:sz w:val="20"/>
          <w:szCs w:val="20"/>
        </w:rPr>
        <w:tab/>
      </w:r>
      <w:r w:rsidRPr="00F55A0E">
        <w:rPr>
          <w:sz w:val="20"/>
          <w:szCs w:val="20"/>
        </w:rPr>
        <w:tab/>
      </w:r>
      <w:hyperlink r:id="rId10" w:history="1">
        <w:r w:rsidR="00F55A0E" w:rsidRPr="00F55A0E">
          <w:rPr>
            <w:sz w:val="20"/>
            <w:szCs w:val="20"/>
          </w:rPr>
          <w:t>starosta@budmerice.sk</w:t>
        </w:r>
      </w:hyperlink>
    </w:p>
    <w:p w14:paraId="48C5EDED" w14:textId="77777777" w:rsidR="002175CC" w:rsidRPr="00D155AF" w:rsidRDefault="002175CC"/>
    <w:p w14:paraId="6C457D3A" w14:textId="77777777" w:rsidR="002175CC" w:rsidRPr="00D155AF" w:rsidRDefault="002175CC"/>
    <w:p w14:paraId="40E21BFF" w14:textId="77777777" w:rsidR="002175CC" w:rsidRPr="00D155AF" w:rsidRDefault="002175CC"/>
    <w:p w14:paraId="3D58DE47" w14:textId="77777777" w:rsidR="004F65B9" w:rsidRPr="00D155AF" w:rsidRDefault="004F65B9"/>
    <w:p w14:paraId="15541F10" w14:textId="77777777" w:rsidR="004F65B9" w:rsidRDefault="004F65B9"/>
    <w:p w14:paraId="57387769" w14:textId="77777777" w:rsidR="00283F0E" w:rsidRDefault="00283F0E"/>
    <w:p w14:paraId="7119E362" w14:textId="367FA7FB" w:rsidR="00E865C1" w:rsidRDefault="00E865C1" w:rsidP="00916C1C">
      <w:pPr>
        <w:rPr>
          <w:b/>
        </w:rPr>
      </w:pPr>
    </w:p>
    <w:p w14:paraId="5A5C05EC" w14:textId="175C225A" w:rsidR="00EF0C0A" w:rsidRDefault="00EF0C0A" w:rsidP="00916C1C">
      <w:pPr>
        <w:rPr>
          <w:b/>
        </w:rPr>
      </w:pPr>
    </w:p>
    <w:p w14:paraId="449E9496" w14:textId="77777777" w:rsidR="00EF0C0A" w:rsidRDefault="00EF0C0A" w:rsidP="00916C1C">
      <w:pPr>
        <w:rPr>
          <w:b/>
        </w:rPr>
      </w:pPr>
    </w:p>
    <w:p w14:paraId="09352A08" w14:textId="77777777" w:rsidR="00E865C1" w:rsidRPr="00D155AF" w:rsidRDefault="00E865C1" w:rsidP="00916C1C">
      <w:pPr>
        <w:rPr>
          <w:b/>
        </w:rPr>
      </w:pPr>
    </w:p>
    <w:p w14:paraId="579A1918" w14:textId="77777777" w:rsidR="00916C1C" w:rsidRPr="00D155AF" w:rsidRDefault="002175CC" w:rsidP="00990CA8">
      <w:pPr>
        <w:spacing w:after="0" w:line="240" w:lineRule="auto"/>
        <w:rPr>
          <w:b/>
          <w:bCs/>
        </w:rPr>
      </w:pPr>
      <w:r w:rsidRPr="00D155AF">
        <w:rPr>
          <w:b/>
          <w:bCs/>
        </w:rPr>
        <w:lastRenderedPageBreak/>
        <w:t>OBSAH</w:t>
      </w:r>
    </w:p>
    <w:p w14:paraId="4DC1A3A8" w14:textId="77777777" w:rsidR="00E865C1" w:rsidRDefault="00E865C1" w:rsidP="00990CA8">
      <w:pPr>
        <w:pStyle w:val="Obsah1"/>
        <w:tabs>
          <w:tab w:val="right" w:leader="dot" w:pos="9396"/>
        </w:tabs>
        <w:spacing w:line="240" w:lineRule="auto"/>
        <w:rPr>
          <w:b/>
          <w:bCs/>
        </w:rPr>
      </w:pPr>
    </w:p>
    <w:p w14:paraId="18B03A20" w14:textId="6CFE6215" w:rsidR="002A5C6F" w:rsidRDefault="0004722D">
      <w:pPr>
        <w:pStyle w:val="Obsah1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lang w:eastAsia="sk-SK"/>
        </w:rPr>
      </w:pPr>
      <w:r w:rsidRPr="00D155AF">
        <w:rPr>
          <w:b/>
          <w:bCs/>
        </w:rPr>
        <w:fldChar w:fldCharType="begin"/>
      </w:r>
      <w:r w:rsidR="00916C1C" w:rsidRPr="00D155AF">
        <w:rPr>
          <w:b/>
          <w:bCs/>
        </w:rPr>
        <w:instrText xml:space="preserve"> TOC \o "1-3" \h \z \u </w:instrText>
      </w:r>
      <w:r w:rsidRPr="00D155AF">
        <w:rPr>
          <w:b/>
          <w:bCs/>
        </w:rPr>
        <w:fldChar w:fldCharType="separate"/>
      </w:r>
      <w:hyperlink w:anchor="_Toc525805150" w:history="1">
        <w:r w:rsidR="002A5C6F" w:rsidRPr="00E213BC">
          <w:rPr>
            <w:rStyle w:val="Hypertextovprepojenie"/>
            <w:noProof/>
          </w:rPr>
          <w:t>VŠEOBECNÁ CHARAKTERISTIKA</w:t>
        </w:r>
        <w:r w:rsidR="002A5C6F">
          <w:rPr>
            <w:noProof/>
            <w:webHidden/>
          </w:rPr>
          <w:tab/>
        </w:r>
        <w:r w:rsidR="002A5C6F">
          <w:rPr>
            <w:noProof/>
            <w:webHidden/>
          </w:rPr>
          <w:fldChar w:fldCharType="begin"/>
        </w:r>
        <w:r w:rsidR="002A5C6F">
          <w:rPr>
            <w:noProof/>
            <w:webHidden/>
          </w:rPr>
          <w:instrText xml:space="preserve"> PAGEREF _Toc525805150 \h </w:instrText>
        </w:r>
        <w:r w:rsidR="002A5C6F">
          <w:rPr>
            <w:noProof/>
            <w:webHidden/>
          </w:rPr>
        </w:r>
        <w:r w:rsidR="002A5C6F">
          <w:rPr>
            <w:noProof/>
            <w:webHidden/>
          </w:rPr>
          <w:fldChar w:fldCharType="separate"/>
        </w:r>
        <w:r w:rsidR="006139D7">
          <w:rPr>
            <w:noProof/>
            <w:webHidden/>
          </w:rPr>
          <w:t>5</w:t>
        </w:r>
        <w:r w:rsidR="002A5C6F">
          <w:rPr>
            <w:noProof/>
            <w:webHidden/>
          </w:rPr>
          <w:fldChar w:fldCharType="end"/>
        </w:r>
      </w:hyperlink>
    </w:p>
    <w:p w14:paraId="3BB2AC27" w14:textId="1D33EA3F" w:rsidR="002A5C6F" w:rsidRDefault="00966829">
      <w:pPr>
        <w:pStyle w:val="Obsah2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525805151" w:history="1">
        <w:r w:rsidR="002A5C6F" w:rsidRPr="00E213BC">
          <w:rPr>
            <w:rStyle w:val="Hypertextovprepojenie"/>
            <w:noProof/>
          </w:rPr>
          <w:t>Formy štúdia a dĺžka štúdia</w:t>
        </w:r>
        <w:r w:rsidR="002A5C6F">
          <w:rPr>
            <w:noProof/>
            <w:webHidden/>
          </w:rPr>
          <w:tab/>
        </w:r>
        <w:r w:rsidR="002A5C6F">
          <w:rPr>
            <w:noProof/>
            <w:webHidden/>
          </w:rPr>
          <w:fldChar w:fldCharType="begin"/>
        </w:r>
        <w:r w:rsidR="002A5C6F">
          <w:rPr>
            <w:noProof/>
            <w:webHidden/>
          </w:rPr>
          <w:instrText xml:space="preserve"> PAGEREF _Toc525805151 \h </w:instrText>
        </w:r>
        <w:r w:rsidR="002A5C6F">
          <w:rPr>
            <w:noProof/>
            <w:webHidden/>
          </w:rPr>
        </w:r>
        <w:r w:rsidR="002A5C6F">
          <w:rPr>
            <w:noProof/>
            <w:webHidden/>
          </w:rPr>
          <w:fldChar w:fldCharType="separate"/>
        </w:r>
        <w:r w:rsidR="006139D7">
          <w:rPr>
            <w:noProof/>
            <w:webHidden/>
          </w:rPr>
          <w:t>5</w:t>
        </w:r>
        <w:r w:rsidR="002A5C6F">
          <w:rPr>
            <w:noProof/>
            <w:webHidden/>
          </w:rPr>
          <w:fldChar w:fldCharType="end"/>
        </w:r>
      </w:hyperlink>
    </w:p>
    <w:p w14:paraId="5083156E" w14:textId="15F96D51" w:rsidR="002A5C6F" w:rsidRDefault="00966829">
      <w:pPr>
        <w:pStyle w:val="Obsah1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525805152" w:history="1">
        <w:r w:rsidR="002A5C6F" w:rsidRPr="00E213BC">
          <w:rPr>
            <w:rStyle w:val="Hypertextovprepojenie"/>
            <w:noProof/>
          </w:rPr>
          <w:t>KOMPETENCIE</w:t>
        </w:r>
        <w:r w:rsidR="002A5C6F">
          <w:rPr>
            <w:noProof/>
            <w:webHidden/>
          </w:rPr>
          <w:tab/>
        </w:r>
        <w:r w:rsidR="002A5C6F">
          <w:rPr>
            <w:noProof/>
            <w:webHidden/>
          </w:rPr>
          <w:fldChar w:fldCharType="begin"/>
        </w:r>
        <w:r w:rsidR="002A5C6F">
          <w:rPr>
            <w:noProof/>
            <w:webHidden/>
          </w:rPr>
          <w:instrText xml:space="preserve"> PAGEREF _Toc525805152 \h </w:instrText>
        </w:r>
        <w:r w:rsidR="002A5C6F">
          <w:rPr>
            <w:noProof/>
            <w:webHidden/>
          </w:rPr>
        </w:r>
        <w:r w:rsidR="002A5C6F">
          <w:rPr>
            <w:noProof/>
            <w:webHidden/>
          </w:rPr>
          <w:fldChar w:fldCharType="separate"/>
        </w:r>
        <w:r w:rsidR="006139D7">
          <w:rPr>
            <w:noProof/>
            <w:webHidden/>
          </w:rPr>
          <w:t>6</w:t>
        </w:r>
        <w:r w:rsidR="002A5C6F">
          <w:rPr>
            <w:noProof/>
            <w:webHidden/>
          </w:rPr>
          <w:fldChar w:fldCharType="end"/>
        </w:r>
      </w:hyperlink>
    </w:p>
    <w:p w14:paraId="4FD9FED1" w14:textId="5FEC18B0" w:rsidR="002A5C6F" w:rsidRDefault="00966829">
      <w:pPr>
        <w:pStyle w:val="Obsah2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525805153" w:history="1">
        <w:r w:rsidR="002A5C6F" w:rsidRPr="00E213BC">
          <w:rPr>
            <w:rStyle w:val="Hypertextovprepojenie"/>
            <w:rFonts w:eastAsiaTheme="majorEastAsia"/>
            <w:bCs/>
            <w:noProof/>
          </w:rPr>
          <w:t>Všeobecné kompetencie</w:t>
        </w:r>
        <w:r w:rsidR="002A5C6F">
          <w:rPr>
            <w:noProof/>
            <w:webHidden/>
          </w:rPr>
          <w:tab/>
        </w:r>
        <w:r w:rsidR="002A5C6F">
          <w:rPr>
            <w:noProof/>
            <w:webHidden/>
          </w:rPr>
          <w:fldChar w:fldCharType="begin"/>
        </w:r>
        <w:r w:rsidR="002A5C6F">
          <w:rPr>
            <w:noProof/>
            <w:webHidden/>
          </w:rPr>
          <w:instrText xml:space="preserve"> PAGEREF _Toc525805153 \h </w:instrText>
        </w:r>
        <w:r w:rsidR="002A5C6F">
          <w:rPr>
            <w:noProof/>
            <w:webHidden/>
          </w:rPr>
        </w:r>
        <w:r w:rsidR="002A5C6F">
          <w:rPr>
            <w:noProof/>
            <w:webHidden/>
          </w:rPr>
          <w:fldChar w:fldCharType="separate"/>
        </w:r>
        <w:r w:rsidR="006139D7">
          <w:rPr>
            <w:noProof/>
            <w:webHidden/>
          </w:rPr>
          <w:t>6</w:t>
        </w:r>
        <w:r w:rsidR="002A5C6F">
          <w:rPr>
            <w:noProof/>
            <w:webHidden/>
          </w:rPr>
          <w:fldChar w:fldCharType="end"/>
        </w:r>
      </w:hyperlink>
    </w:p>
    <w:p w14:paraId="79117A4E" w14:textId="520564CF" w:rsidR="002A5C6F" w:rsidRDefault="00966829">
      <w:pPr>
        <w:pStyle w:val="Obsah2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525805154" w:history="1">
        <w:r w:rsidR="002A5C6F" w:rsidRPr="00E213BC">
          <w:rPr>
            <w:rStyle w:val="Hypertextovprepojenie"/>
            <w:noProof/>
          </w:rPr>
          <w:t>KĽÚČOVÉ KOMPETENCIE V ZÁKLADNOM UMELECKOM VZDELÁVANÍ</w:t>
        </w:r>
        <w:r w:rsidR="002A5C6F">
          <w:rPr>
            <w:noProof/>
            <w:webHidden/>
          </w:rPr>
          <w:tab/>
        </w:r>
        <w:r w:rsidR="002A5C6F">
          <w:rPr>
            <w:noProof/>
            <w:webHidden/>
          </w:rPr>
          <w:fldChar w:fldCharType="begin"/>
        </w:r>
        <w:r w:rsidR="002A5C6F">
          <w:rPr>
            <w:noProof/>
            <w:webHidden/>
          </w:rPr>
          <w:instrText xml:space="preserve"> PAGEREF _Toc525805154 \h </w:instrText>
        </w:r>
        <w:r w:rsidR="002A5C6F">
          <w:rPr>
            <w:noProof/>
            <w:webHidden/>
          </w:rPr>
        </w:r>
        <w:r w:rsidR="002A5C6F">
          <w:rPr>
            <w:noProof/>
            <w:webHidden/>
          </w:rPr>
          <w:fldChar w:fldCharType="separate"/>
        </w:r>
        <w:r w:rsidR="006139D7">
          <w:rPr>
            <w:noProof/>
            <w:webHidden/>
          </w:rPr>
          <w:t>8</w:t>
        </w:r>
        <w:r w:rsidR="002A5C6F">
          <w:rPr>
            <w:noProof/>
            <w:webHidden/>
          </w:rPr>
          <w:fldChar w:fldCharType="end"/>
        </w:r>
      </w:hyperlink>
    </w:p>
    <w:p w14:paraId="2E8DEF22" w14:textId="7986DF8B" w:rsidR="002A5C6F" w:rsidRDefault="00966829">
      <w:pPr>
        <w:pStyle w:val="Obsah2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525805155" w:history="1">
        <w:r w:rsidR="002A5C6F" w:rsidRPr="00E213BC">
          <w:rPr>
            <w:rStyle w:val="Hypertextovprepojenie"/>
            <w:noProof/>
          </w:rPr>
          <w:t>PRIEREZOVÉ TÉMY</w:t>
        </w:r>
        <w:r w:rsidR="002A5C6F">
          <w:rPr>
            <w:noProof/>
            <w:webHidden/>
          </w:rPr>
          <w:tab/>
        </w:r>
        <w:r w:rsidR="002A5C6F">
          <w:rPr>
            <w:noProof/>
            <w:webHidden/>
          </w:rPr>
          <w:fldChar w:fldCharType="begin"/>
        </w:r>
        <w:r w:rsidR="002A5C6F">
          <w:rPr>
            <w:noProof/>
            <w:webHidden/>
          </w:rPr>
          <w:instrText xml:space="preserve"> PAGEREF _Toc525805155 \h </w:instrText>
        </w:r>
        <w:r w:rsidR="002A5C6F">
          <w:rPr>
            <w:noProof/>
            <w:webHidden/>
          </w:rPr>
        </w:r>
        <w:r w:rsidR="002A5C6F">
          <w:rPr>
            <w:noProof/>
            <w:webHidden/>
          </w:rPr>
          <w:fldChar w:fldCharType="separate"/>
        </w:r>
        <w:r w:rsidR="006139D7">
          <w:rPr>
            <w:noProof/>
            <w:webHidden/>
          </w:rPr>
          <w:t>8</w:t>
        </w:r>
        <w:r w:rsidR="002A5C6F">
          <w:rPr>
            <w:noProof/>
            <w:webHidden/>
          </w:rPr>
          <w:fldChar w:fldCharType="end"/>
        </w:r>
      </w:hyperlink>
    </w:p>
    <w:p w14:paraId="161BBB4E" w14:textId="5A777F84" w:rsidR="002A5C6F" w:rsidRDefault="00966829">
      <w:pPr>
        <w:pStyle w:val="Obsah2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525805156" w:history="1">
        <w:r w:rsidR="002A5C6F" w:rsidRPr="00E213BC">
          <w:rPr>
            <w:rStyle w:val="Hypertextovprepojenie"/>
            <w:noProof/>
          </w:rPr>
          <w:t xml:space="preserve">VLASTNÉ ZAMERANIE ZUŠ </w:t>
        </w:r>
        <w:r w:rsidR="005125A0">
          <w:rPr>
            <w:rStyle w:val="Hypertextovprepojenie"/>
            <w:noProof/>
          </w:rPr>
          <w:t>V BUDMERICIACH</w:t>
        </w:r>
        <w:r w:rsidR="002A5C6F">
          <w:rPr>
            <w:noProof/>
            <w:webHidden/>
          </w:rPr>
          <w:tab/>
        </w:r>
        <w:r w:rsidR="002A5C6F">
          <w:rPr>
            <w:noProof/>
            <w:webHidden/>
          </w:rPr>
          <w:fldChar w:fldCharType="begin"/>
        </w:r>
        <w:r w:rsidR="002A5C6F">
          <w:rPr>
            <w:noProof/>
            <w:webHidden/>
          </w:rPr>
          <w:instrText xml:space="preserve"> PAGEREF _Toc525805156 \h </w:instrText>
        </w:r>
        <w:r w:rsidR="002A5C6F">
          <w:rPr>
            <w:noProof/>
            <w:webHidden/>
          </w:rPr>
        </w:r>
        <w:r w:rsidR="002A5C6F">
          <w:rPr>
            <w:noProof/>
            <w:webHidden/>
          </w:rPr>
          <w:fldChar w:fldCharType="separate"/>
        </w:r>
        <w:r w:rsidR="006139D7">
          <w:rPr>
            <w:noProof/>
            <w:webHidden/>
          </w:rPr>
          <w:t>9</w:t>
        </w:r>
        <w:r w:rsidR="002A5C6F">
          <w:rPr>
            <w:noProof/>
            <w:webHidden/>
          </w:rPr>
          <w:fldChar w:fldCharType="end"/>
        </w:r>
      </w:hyperlink>
    </w:p>
    <w:p w14:paraId="40ED4B8B" w14:textId="4F3F5464" w:rsidR="002A5C6F" w:rsidRDefault="00966829">
      <w:pPr>
        <w:pStyle w:val="Obsah2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525805157" w:history="1">
        <w:r w:rsidR="002A5C6F" w:rsidRPr="00E213BC">
          <w:rPr>
            <w:rStyle w:val="Hypertextovprepojenie"/>
            <w:noProof/>
          </w:rPr>
          <w:t>VEĽKOSŤ A VYBAVENIE ŠKOLY</w:t>
        </w:r>
        <w:r w:rsidR="002A5C6F">
          <w:rPr>
            <w:noProof/>
            <w:webHidden/>
          </w:rPr>
          <w:tab/>
        </w:r>
        <w:r w:rsidR="002A5C6F">
          <w:rPr>
            <w:noProof/>
            <w:webHidden/>
          </w:rPr>
          <w:fldChar w:fldCharType="begin"/>
        </w:r>
        <w:r w:rsidR="002A5C6F">
          <w:rPr>
            <w:noProof/>
            <w:webHidden/>
          </w:rPr>
          <w:instrText xml:space="preserve"> PAGEREF _Toc525805157 \h </w:instrText>
        </w:r>
        <w:r w:rsidR="002A5C6F">
          <w:rPr>
            <w:noProof/>
            <w:webHidden/>
          </w:rPr>
        </w:r>
        <w:r w:rsidR="002A5C6F">
          <w:rPr>
            <w:noProof/>
            <w:webHidden/>
          </w:rPr>
          <w:fldChar w:fldCharType="separate"/>
        </w:r>
        <w:r w:rsidR="006139D7">
          <w:rPr>
            <w:noProof/>
            <w:webHidden/>
          </w:rPr>
          <w:t>9</w:t>
        </w:r>
        <w:r w:rsidR="002A5C6F">
          <w:rPr>
            <w:noProof/>
            <w:webHidden/>
          </w:rPr>
          <w:fldChar w:fldCharType="end"/>
        </w:r>
      </w:hyperlink>
    </w:p>
    <w:p w14:paraId="6A77F3C7" w14:textId="3E5476E7" w:rsidR="002A5C6F" w:rsidRDefault="00966829">
      <w:pPr>
        <w:pStyle w:val="Obsah1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525805158" w:history="1">
        <w:r w:rsidR="002A5C6F" w:rsidRPr="00E213BC">
          <w:rPr>
            <w:rStyle w:val="Hypertextovprepojenie"/>
            <w:noProof/>
          </w:rPr>
          <w:t>PERSONÁLNE ZABEZPEČENIE</w:t>
        </w:r>
        <w:r w:rsidR="002A5C6F">
          <w:rPr>
            <w:noProof/>
            <w:webHidden/>
          </w:rPr>
          <w:tab/>
        </w:r>
        <w:r w:rsidR="002A5C6F">
          <w:rPr>
            <w:noProof/>
            <w:webHidden/>
          </w:rPr>
          <w:fldChar w:fldCharType="begin"/>
        </w:r>
        <w:r w:rsidR="002A5C6F">
          <w:rPr>
            <w:noProof/>
            <w:webHidden/>
          </w:rPr>
          <w:instrText xml:space="preserve"> PAGEREF _Toc525805158 \h </w:instrText>
        </w:r>
        <w:r w:rsidR="002A5C6F">
          <w:rPr>
            <w:noProof/>
            <w:webHidden/>
          </w:rPr>
        </w:r>
        <w:r w:rsidR="002A5C6F">
          <w:rPr>
            <w:noProof/>
            <w:webHidden/>
          </w:rPr>
          <w:fldChar w:fldCharType="separate"/>
        </w:r>
        <w:r w:rsidR="006139D7">
          <w:rPr>
            <w:noProof/>
            <w:webHidden/>
          </w:rPr>
          <w:t>10</w:t>
        </w:r>
        <w:r w:rsidR="002A5C6F">
          <w:rPr>
            <w:noProof/>
            <w:webHidden/>
          </w:rPr>
          <w:fldChar w:fldCharType="end"/>
        </w:r>
      </w:hyperlink>
    </w:p>
    <w:p w14:paraId="16D002CB" w14:textId="5B083617" w:rsidR="002A5C6F" w:rsidRDefault="00966829">
      <w:pPr>
        <w:pStyle w:val="Obsah3"/>
        <w:rPr>
          <w:rFonts w:asciiTheme="minorHAnsi" w:eastAsiaTheme="minorEastAsia" w:hAnsiTheme="minorHAnsi" w:cstheme="minorBidi"/>
          <w:noProof/>
          <w:lang w:eastAsia="sk-SK"/>
        </w:rPr>
      </w:pPr>
      <w:hyperlink w:anchor="_Toc525805159" w:history="1">
        <w:r w:rsidR="002A5C6F" w:rsidRPr="00E213BC">
          <w:rPr>
            <w:rStyle w:val="Hypertextovprepojenie"/>
            <w:noProof/>
          </w:rPr>
          <w:t>VEDENIE ŠKOLY:</w:t>
        </w:r>
        <w:r w:rsidR="002A5C6F">
          <w:rPr>
            <w:noProof/>
            <w:webHidden/>
          </w:rPr>
          <w:tab/>
        </w:r>
        <w:r w:rsidR="002A5C6F">
          <w:rPr>
            <w:noProof/>
            <w:webHidden/>
          </w:rPr>
          <w:fldChar w:fldCharType="begin"/>
        </w:r>
        <w:r w:rsidR="002A5C6F">
          <w:rPr>
            <w:noProof/>
            <w:webHidden/>
          </w:rPr>
          <w:instrText xml:space="preserve"> PAGEREF _Toc525805159 \h </w:instrText>
        </w:r>
        <w:r w:rsidR="002A5C6F">
          <w:rPr>
            <w:noProof/>
            <w:webHidden/>
          </w:rPr>
        </w:r>
        <w:r w:rsidR="002A5C6F">
          <w:rPr>
            <w:noProof/>
            <w:webHidden/>
          </w:rPr>
          <w:fldChar w:fldCharType="separate"/>
        </w:r>
        <w:r w:rsidR="006139D7">
          <w:rPr>
            <w:noProof/>
            <w:webHidden/>
          </w:rPr>
          <w:t>10</w:t>
        </w:r>
        <w:r w:rsidR="002A5C6F">
          <w:rPr>
            <w:noProof/>
            <w:webHidden/>
          </w:rPr>
          <w:fldChar w:fldCharType="end"/>
        </w:r>
      </w:hyperlink>
    </w:p>
    <w:p w14:paraId="4507F5FF" w14:textId="2EF16DD4" w:rsidR="002A5C6F" w:rsidRDefault="00966829">
      <w:pPr>
        <w:pStyle w:val="Obsah3"/>
        <w:rPr>
          <w:rFonts w:asciiTheme="minorHAnsi" w:eastAsiaTheme="minorEastAsia" w:hAnsiTheme="minorHAnsi" w:cstheme="minorBidi"/>
          <w:noProof/>
          <w:lang w:eastAsia="sk-SK"/>
        </w:rPr>
      </w:pPr>
      <w:hyperlink w:anchor="_Toc525805160" w:history="1">
        <w:r w:rsidR="002A5C6F" w:rsidRPr="00E213BC">
          <w:rPr>
            <w:rStyle w:val="Hypertextovprepojenie"/>
            <w:noProof/>
          </w:rPr>
          <w:t>PEDAGOGICKÍ ZAMESTNANCI:</w:t>
        </w:r>
        <w:r w:rsidR="002A5C6F">
          <w:rPr>
            <w:noProof/>
            <w:webHidden/>
          </w:rPr>
          <w:tab/>
        </w:r>
        <w:r w:rsidR="002A5C6F">
          <w:rPr>
            <w:noProof/>
            <w:webHidden/>
          </w:rPr>
          <w:fldChar w:fldCharType="begin"/>
        </w:r>
        <w:r w:rsidR="002A5C6F">
          <w:rPr>
            <w:noProof/>
            <w:webHidden/>
          </w:rPr>
          <w:instrText xml:space="preserve"> PAGEREF _Toc525805160 \h </w:instrText>
        </w:r>
        <w:r w:rsidR="002A5C6F">
          <w:rPr>
            <w:noProof/>
            <w:webHidden/>
          </w:rPr>
        </w:r>
        <w:r w:rsidR="002A5C6F">
          <w:rPr>
            <w:noProof/>
            <w:webHidden/>
          </w:rPr>
          <w:fldChar w:fldCharType="separate"/>
        </w:r>
        <w:r w:rsidR="006139D7">
          <w:rPr>
            <w:noProof/>
            <w:webHidden/>
          </w:rPr>
          <w:t>10</w:t>
        </w:r>
        <w:r w:rsidR="002A5C6F">
          <w:rPr>
            <w:noProof/>
            <w:webHidden/>
          </w:rPr>
          <w:fldChar w:fldCharType="end"/>
        </w:r>
      </w:hyperlink>
    </w:p>
    <w:p w14:paraId="5D74FFB7" w14:textId="03E794DE" w:rsidR="002A5C6F" w:rsidRDefault="00966829">
      <w:pPr>
        <w:pStyle w:val="Obsah1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525805161" w:history="1">
        <w:r w:rsidR="002A5C6F" w:rsidRPr="00E213BC">
          <w:rPr>
            <w:rStyle w:val="Hypertextovprepojenie"/>
            <w:noProof/>
          </w:rPr>
          <w:t>TECHNICKO - HOSPODÁRSKI A PREVÁDZKOVÍ ZAMESTNANCI:</w:t>
        </w:r>
        <w:r w:rsidR="002A5C6F">
          <w:rPr>
            <w:noProof/>
            <w:webHidden/>
          </w:rPr>
          <w:tab/>
        </w:r>
        <w:r w:rsidR="002A5C6F">
          <w:rPr>
            <w:noProof/>
            <w:webHidden/>
          </w:rPr>
          <w:fldChar w:fldCharType="begin"/>
        </w:r>
        <w:r w:rsidR="002A5C6F">
          <w:rPr>
            <w:noProof/>
            <w:webHidden/>
          </w:rPr>
          <w:instrText xml:space="preserve"> PAGEREF _Toc525805161 \h </w:instrText>
        </w:r>
        <w:r w:rsidR="002A5C6F">
          <w:rPr>
            <w:noProof/>
            <w:webHidden/>
          </w:rPr>
        </w:r>
        <w:r w:rsidR="002A5C6F">
          <w:rPr>
            <w:noProof/>
            <w:webHidden/>
          </w:rPr>
          <w:fldChar w:fldCharType="separate"/>
        </w:r>
        <w:r w:rsidR="006139D7">
          <w:rPr>
            <w:noProof/>
            <w:webHidden/>
          </w:rPr>
          <w:t>10</w:t>
        </w:r>
        <w:r w:rsidR="002A5C6F">
          <w:rPr>
            <w:noProof/>
            <w:webHidden/>
          </w:rPr>
          <w:fldChar w:fldCharType="end"/>
        </w:r>
      </w:hyperlink>
    </w:p>
    <w:p w14:paraId="6C8305A4" w14:textId="41757744" w:rsidR="002A5C6F" w:rsidRDefault="00966829">
      <w:pPr>
        <w:pStyle w:val="Obsah1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525805162" w:history="1">
        <w:r w:rsidR="002A5C6F" w:rsidRPr="00E213BC">
          <w:rPr>
            <w:rStyle w:val="Hypertextovprepojenie"/>
            <w:noProof/>
          </w:rPr>
          <w:t>VNÚTORNÝ SYSTÉM  KONTROLY A HODNOTENIA ZAMESTNANCOV ŠKOLY</w:t>
        </w:r>
        <w:r w:rsidR="002A5C6F">
          <w:rPr>
            <w:noProof/>
            <w:webHidden/>
          </w:rPr>
          <w:tab/>
        </w:r>
        <w:r w:rsidR="002A5C6F">
          <w:rPr>
            <w:noProof/>
            <w:webHidden/>
          </w:rPr>
          <w:fldChar w:fldCharType="begin"/>
        </w:r>
        <w:r w:rsidR="002A5C6F">
          <w:rPr>
            <w:noProof/>
            <w:webHidden/>
          </w:rPr>
          <w:instrText xml:space="preserve"> PAGEREF _Toc525805162 \h </w:instrText>
        </w:r>
        <w:r w:rsidR="002A5C6F">
          <w:rPr>
            <w:noProof/>
            <w:webHidden/>
          </w:rPr>
        </w:r>
        <w:r w:rsidR="002A5C6F">
          <w:rPr>
            <w:noProof/>
            <w:webHidden/>
          </w:rPr>
          <w:fldChar w:fldCharType="separate"/>
        </w:r>
        <w:r w:rsidR="006139D7">
          <w:rPr>
            <w:noProof/>
            <w:webHidden/>
          </w:rPr>
          <w:t>10</w:t>
        </w:r>
        <w:r w:rsidR="002A5C6F">
          <w:rPr>
            <w:noProof/>
            <w:webHidden/>
          </w:rPr>
          <w:fldChar w:fldCharType="end"/>
        </w:r>
      </w:hyperlink>
    </w:p>
    <w:p w14:paraId="797C4F93" w14:textId="42B61254" w:rsidR="002A5C6F" w:rsidRDefault="00966829">
      <w:pPr>
        <w:pStyle w:val="Obsah2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525805163" w:history="1">
        <w:r w:rsidR="002A5C6F" w:rsidRPr="00E213BC">
          <w:rPr>
            <w:rStyle w:val="Hypertextovprepojenie"/>
            <w:noProof/>
          </w:rPr>
          <w:t>Kontrolná činnosť zamestnancov školy</w:t>
        </w:r>
        <w:r w:rsidR="002A5C6F">
          <w:rPr>
            <w:noProof/>
            <w:webHidden/>
          </w:rPr>
          <w:tab/>
        </w:r>
        <w:r w:rsidR="002A5C6F">
          <w:rPr>
            <w:noProof/>
            <w:webHidden/>
          </w:rPr>
          <w:fldChar w:fldCharType="begin"/>
        </w:r>
        <w:r w:rsidR="002A5C6F">
          <w:rPr>
            <w:noProof/>
            <w:webHidden/>
          </w:rPr>
          <w:instrText xml:space="preserve"> PAGEREF _Toc525805163 \h </w:instrText>
        </w:r>
        <w:r w:rsidR="002A5C6F">
          <w:rPr>
            <w:noProof/>
            <w:webHidden/>
          </w:rPr>
        </w:r>
        <w:r w:rsidR="002A5C6F">
          <w:rPr>
            <w:noProof/>
            <w:webHidden/>
          </w:rPr>
          <w:fldChar w:fldCharType="separate"/>
        </w:r>
        <w:r w:rsidR="006139D7">
          <w:rPr>
            <w:noProof/>
            <w:webHidden/>
          </w:rPr>
          <w:t>11</w:t>
        </w:r>
        <w:r w:rsidR="002A5C6F">
          <w:rPr>
            <w:noProof/>
            <w:webHidden/>
          </w:rPr>
          <w:fldChar w:fldCharType="end"/>
        </w:r>
      </w:hyperlink>
    </w:p>
    <w:p w14:paraId="3105A2EE" w14:textId="719B64BB" w:rsidR="002A5C6F" w:rsidRDefault="00966829">
      <w:pPr>
        <w:pStyle w:val="Obsah2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525805164" w:history="1">
        <w:r w:rsidR="002A5C6F" w:rsidRPr="00E213BC">
          <w:rPr>
            <w:rStyle w:val="Hypertextovprepojenie"/>
            <w:noProof/>
          </w:rPr>
          <w:t>Hospitačná činnosť</w:t>
        </w:r>
        <w:r w:rsidR="002A5C6F">
          <w:rPr>
            <w:noProof/>
            <w:webHidden/>
          </w:rPr>
          <w:tab/>
        </w:r>
        <w:r w:rsidR="002A5C6F">
          <w:rPr>
            <w:noProof/>
            <w:webHidden/>
          </w:rPr>
          <w:fldChar w:fldCharType="begin"/>
        </w:r>
        <w:r w:rsidR="002A5C6F">
          <w:rPr>
            <w:noProof/>
            <w:webHidden/>
          </w:rPr>
          <w:instrText xml:space="preserve"> PAGEREF _Toc525805164 \h </w:instrText>
        </w:r>
        <w:r w:rsidR="002A5C6F">
          <w:rPr>
            <w:noProof/>
            <w:webHidden/>
          </w:rPr>
        </w:r>
        <w:r w:rsidR="002A5C6F">
          <w:rPr>
            <w:noProof/>
            <w:webHidden/>
          </w:rPr>
          <w:fldChar w:fldCharType="separate"/>
        </w:r>
        <w:r w:rsidR="006139D7">
          <w:rPr>
            <w:noProof/>
            <w:webHidden/>
          </w:rPr>
          <w:t>11</w:t>
        </w:r>
        <w:r w:rsidR="002A5C6F">
          <w:rPr>
            <w:noProof/>
            <w:webHidden/>
          </w:rPr>
          <w:fldChar w:fldCharType="end"/>
        </w:r>
      </w:hyperlink>
    </w:p>
    <w:p w14:paraId="404846EC" w14:textId="172E886A" w:rsidR="002A5C6F" w:rsidRDefault="00966829">
      <w:pPr>
        <w:pStyle w:val="Obsah2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525805165" w:history="1">
        <w:r w:rsidR="002A5C6F" w:rsidRPr="00E213BC">
          <w:rPr>
            <w:rStyle w:val="Hypertextovprepojenie"/>
            <w:noProof/>
          </w:rPr>
          <w:t>Hodnotenie komisionálnych skúšok</w:t>
        </w:r>
        <w:r w:rsidR="002A5C6F">
          <w:rPr>
            <w:noProof/>
            <w:webHidden/>
          </w:rPr>
          <w:tab/>
        </w:r>
        <w:r w:rsidR="002A5C6F">
          <w:rPr>
            <w:noProof/>
            <w:webHidden/>
          </w:rPr>
          <w:fldChar w:fldCharType="begin"/>
        </w:r>
        <w:r w:rsidR="002A5C6F">
          <w:rPr>
            <w:noProof/>
            <w:webHidden/>
          </w:rPr>
          <w:instrText xml:space="preserve"> PAGEREF _Toc525805165 \h </w:instrText>
        </w:r>
        <w:r w:rsidR="002A5C6F">
          <w:rPr>
            <w:noProof/>
            <w:webHidden/>
          </w:rPr>
        </w:r>
        <w:r w:rsidR="002A5C6F">
          <w:rPr>
            <w:noProof/>
            <w:webHidden/>
          </w:rPr>
          <w:fldChar w:fldCharType="separate"/>
        </w:r>
        <w:r w:rsidR="006139D7">
          <w:rPr>
            <w:noProof/>
            <w:webHidden/>
          </w:rPr>
          <w:t>12</w:t>
        </w:r>
        <w:r w:rsidR="002A5C6F">
          <w:rPr>
            <w:noProof/>
            <w:webHidden/>
          </w:rPr>
          <w:fldChar w:fldCharType="end"/>
        </w:r>
      </w:hyperlink>
    </w:p>
    <w:p w14:paraId="2FD5A9FF" w14:textId="394A36B8" w:rsidR="002A5C6F" w:rsidRDefault="00966829">
      <w:pPr>
        <w:pStyle w:val="Obsah2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525805166" w:history="1">
        <w:r w:rsidR="002A5C6F" w:rsidRPr="00E213BC">
          <w:rPr>
            <w:rStyle w:val="Hypertextovprepojenie"/>
            <w:noProof/>
          </w:rPr>
          <w:t>Hodnotenie koncertov a verejných vystúpení</w:t>
        </w:r>
        <w:r w:rsidR="002A5C6F">
          <w:rPr>
            <w:noProof/>
            <w:webHidden/>
          </w:rPr>
          <w:tab/>
        </w:r>
        <w:r w:rsidR="002A5C6F">
          <w:rPr>
            <w:noProof/>
            <w:webHidden/>
          </w:rPr>
          <w:fldChar w:fldCharType="begin"/>
        </w:r>
        <w:r w:rsidR="002A5C6F">
          <w:rPr>
            <w:noProof/>
            <w:webHidden/>
          </w:rPr>
          <w:instrText xml:space="preserve"> PAGEREF _Toc525805166 \h </w:instrText>
        </w:r>
        <w:r w:rsidR="002A5C6F">
          <w:rPr>
            <w:noProof/>
            <w:webHidden/>
          </w:rPr>
        </w:r>
        <w:r w:rsidR="002A5C6F">
          <w:rPr>
            <w:noProof/>
            <w:webHidden/>
          </w:rPr>
          <w:fldChar w:fldCharType="separate"/>
        </w:r>
        <w:r w:rsidR="006139D7">
          <w:rPr>
            <w:noProof/>
            <w:webHidden/>
          </w:rPr>
          <w:t>12</w:t>
        </w:r>
        <w:r w:rsidR="002A5C6F">
          <w:rPr>
            <w:noProof/>
            <w:webHidden/>
          </w:rPr>
          <w:fldChar w:fldCharType="end"/>
        </w:r>
      </w:hyperlink>
    </w:p>
    <w:p w14:paraId="32E76272" w14:textId="069C3D49" w:rsidR="002A5C6F" w:rsidRDefault="00966829">
      <w:pPr>
        <w:pStyle w:val="Obsah2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525805167" w:history="1">
        <w:r w:rsidR="002A5C6F" w:rsidRPr="00E213BC">
          <w:rPr>
            <w:rStyle w:val="Hypertextovprepojenie"/>
            <w:noProof/>
          </w:rPr>
          <w:t>Hodnotenie školy - autoevalvácia (sebahodnotenie)</w:t>
        </w:r>
        <w:r w:rsidR="002A5C6F">
          <w:rPr>
            <w:noProof/>
            <w:webHidden/>
          </w:rPr>
          <w:tab/>
        </w:r>
        <w:r w:rsidR="002A5C6F">
          <w:rPr>
            <w:noProof/>
            <w:webHidden/>
          </w:rPr>
          <w:fldChar w:fldCharType="begin"/>
        </w:r>
        <w:r w:rsidR="002A5C6F">
          <w:rPr>
            <w:noProof/>
            <w:webHidden/>
          </w:rPr>
          <w:instrText xml:space="preserve"> PAGEREF _Toc525805167 \h </w:instrText>
        </w:r>
        <w:r w:rsidR="002A5C6F">
          <w:rPr>
            <w:noProof/>
            <w:webHidden/>
          </w:rPr>
        </w:r>
        <w:r w:rsidR="002A5C6F">
          <w:rPr>
            <w:noProof/>
            <w:webHidden/>
          </w:rPr>
          <w:fldChar w:fldCharType="separate"/>
        </w:r>
        <w:r w:rsidR="006139D7">
          <w:rPr>
            <w:noProof/>
            <w:webHidden/>
          </w:rPr>
          <w:t>12</w:t>
        </w:r>
        <w:r w:rsidR="002A5C6F">
          <w:rPr>
            <w:noProof/>
            <w:webHidden/>
          </w:rPr>
          <w:fldChar w:fldCharType="end"/>
        </w:r>
      </w:hyperlink>
    </w:p>
    <w:p w14:paraId="71B87BD7" w14:textId="037C0F9F" w:rsidR="002A5C6F" w:rsidRDefault="00966829">
      <w:pPr>
        <w:pStyle w:val="Obsah2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525805168" w:history="1">
        <w:r w:rsidR="002A5C6F" w:rsidRPr="00E213BC">
          <w:rPr>
            <w:rStyle w:val="Hypertextovprepojenie"/>
            <w:noProof/>
          </w:rPr>
          <w:t>Spôsob ukončovania výchovy a vzdelávania a vydávanie dokladu o získanom vzdelaní</w:t>
        </w:r>
        <w:r w:rsidR="002A5C6F">
          <w:rPr>
            <w:noProof/>
            <w:webHidden/>
          </w:rPr>
          <w:tab/>
        </w:r>
        <w:r w:rsidR="002A5C6F">
          <w:rPr>
            <w:noProof/>
            <w:webHidden/>
          </w:rPr>
          <w:fldChar w:fldCharType="begin"/>
        </w:r>
        <w:r w:rsidR="002A5C6F">
          <w:rPr>
            <w:noProof/>
            <w:webHidden/>
          </w:rPr>
          <w:instrText xml:space="preserve"> PAGEREF _Toc525805168 \h </w:instrText>
        </w:r>
        <w:r w:rsidR="002A5C6F">
          <w:rPr>
            <w:noProof/>
            <w:webHidden/>
          </w:rPr>
        </w:r>
        <w:r w:rsidR="002A5C6F">
          <w:rPr>
            <w:noProof/>
            <w:webHidden/>
          </w:rPr>
          <w:fldChar w:fldCharType="separate"/>
        </w:r>
        <w:r w:rsidR="006139D7">
          <w:rPr>
            <w:noProof/>
            <w:webHidden/>
          </w:rPr>
          <w:t>12</w:t>
        </w:r>
        <w:r w:rsidR="002A5C6F">
          <w:rPr>
            <w:noProof/>
            <w:webHidden/>
          </w:rPr>
          <w:fldChar w:fldCharType="end"/>
        </w:r>
      </w:hyperlink>
    </w:p>
    <w:p w14:paraId="4D73CB6F" w14:textId="66BA9505" w:rsidR="002A5C6F" w:rsidRDefault="00966829">
      <w:pPr>
        <w:pStyle w:val="Obsah1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525805169" w:history="1">
        <w:r w:rsidR="002A5C6F" w:rsidRPr="00E213BC">
          <w:rPr>
            <w:rStyle w:val="Hypertextovprepojenie"/>
            <w:noProof/>
          </w:rPr>
          <w:t>STUPNE VZDELANIA NA ZÁKLADNEJ UMELECKEJ ŠKOLE</w:t>
        </w:r>
        <w:r w:rsidR="002A5C6F">
          <w:rPr>
            <w:noProof/>
            <w:webHidden/>
          </w:rPr>
          <w:tab/>
        </w:r>
        <w:r w:rsidR="002A5C6F">
          <w:rPr>
            <w:noProof/>
            <w:webHidden/>
          </w:rPr>
          <w:fldChar w:fldCharType="begin"/>
        </w:r>
        <w:r w:rsidR="002A5C6F">
          <w:rPr>
            <w:noProof/>
            <w:webHidden/>
          </w:rPr>
          <w:instrText xml:space="preserve"> PAGEREF _Toc525805169 \h </w:instrText>
        </w:r>
        <w:r w:rsidR="002A5C6F">
          <w:rPr>
            <w:noProof/>
            <w:webHidden/>
          </w:rPr>
        </w:r>
        <w:r w:rsidR="002A5C6F">
          <w:rPr>
            <w:noProof/>
            <w:webHidden/>
          </w:rPr>
          <w:fldChar w:fldCharType="separate"/>
        </w:r>
        <w:r w:rsidR="006139D7">
          <w:rPr>
            <w:noProof/>
            <w:webHidden/>
          </w:rPr>
          <w:t>13</w:t>
        </w:r>
        <w:r w:rsidR="002A5C6F">
          <w:rPr>
            <w:noProof/>
            <w:webHidden/>
          </w:rPr>
          <w:fldChar w:fldCharType="end"/>
        </w:r>
      </w:hyperlink>
    </w:p>
    <w:p w14:paraId="6E50438D" w14:textId="0CBBD21D" w:rsidR="002A5C6F" w:rsidRDefault="00966829">
      <w:pPr>
        <w:pStyle w:val="Obsah1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525805170" w:history="1">
        <w:r w:rsidR="002A5C6F" w:rsidRPr="00E213BC">
          <w:rPr>
            <w:rStyle w:val="Hypertextovprepojenie"/>
            <w:noProof/>
          </w:rPr>
          <w:t>FORMY VZDELÁVANIA</w:t>
        </w:r>
        <w:r w:rsidR="002A5C6F">
          <w:rPr>
            <w:noProof/>
            <w:webHidden/>
          </w:rPr>
          <w:tab/>
        </w:r>
        <w:r w:rsidR="002A5C6F">
          <w:rPr>
            <w:noProof/>
            <w:webHidden/>
          </w:rPr>
          <w:fldChar w:fldCharType="begin"/>
        </w:r>
        <w:r w:rsidR="002A5C6F">
          <w:rPr>
            <w:noProof/>
            <w:webHidden/>
          </w:rPr>
          <w:instrText xml:space="preserve"> PAGEREF _Toc525805170 \h </w:instrText>
        </w:r>
        <w:r w:rsidR="002A5C6F">
          <w:rPr>
            <w:noProof/>
            <w:webHidden/>
          </w:rPr>
        </w:r>
        <w:r w:rsidR="002A5C6F">
          <w:rPr>
            <w:noProof/>
            <w:webHidden/>
          </w:rPr>
          <w:fldChar w:fldCharType="separate"/>
        </w:r>
        <w:r w:rsidR="006139D7">
          <w:rPr>
            <w:noProof/>
            <w:webHidden/>
          </w:rPr>
          <w:t>13</w:t>
        </w:r>
        <w:r w:rsidR="002A5C6F">
          <w:rPr>
            <w:noProof/>
            <w:webHidden/>
          </w:rPr>
          <w:fldChar w:fldCharType="end"/>
        </w:r>
      </w:hyperlink>
    </w:p>
    <w:p w14:paraId="183C7D73" w14:textId="4F82C305" w:rsidR="002A5C6F" w:rsidRDefault="00966829">
      <w:pPr>
        <w:pStyle w:val="Obsah1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525805171" w:history="1">
        <w:r w:rsidR="002A5C6F" w:rsidRPr="00E213BC">
          <w:rPr>
            <w:rStyle w:val="Hypertextovprepojenie"/>
            <w:noProof/>
          </w:rPr>
          <w:t>ŠPECIFIKÁ VZDELÁVANIA</w:t>
        </w:r>
        <w:r w:rsidR="002A5C6F">
          <w:rPr>
            <w:noProof/>
            <w:webHidden/>
          </w:rPr>
          <w:tab/>
        </w:r>
        <w:r w:rsidR="002A5C6F">
          <w:rPr>
            <w:noProof/>
            <w:webHidden/>
          </w:rPr>
          <w:fldChar w:fldCharType="begin"/>
        </w:r>
        <w:r w:rsidR="002A5C6F">
          <w:rPr>
            <w:noProof/>
            <w:webHidden/>
          </w:rPr>
          <w:instrText xml:space="preserve"> PAGEREF _Toc525805171 \h </w:instrText>
        </w:r>
        <w:r w:rsidR="002A5C6F">
          <w:rPr>
            <w:noProof/>
            <w:webHidden/>
          </w:rPr>
        </w:r>
        <w:r w:rsidR="002A5C6F">
          <w:rPr>
            <w:noProof/>
            <w:webHidden/>
          </w:rPr>
          <w:fldChar w:fldCharType="separate"/>
        </w:r>
        <w:r w:rsidR="006139D7">
          <w:rPr>
            <w:noProof/>
            <w:webHidden/>
          </w:rPr>
          <w:t>14</w:t>
        </w:r>
        <w:r w:rsidR="002A5C6F">
          <w:rPr>
            <w:noProof/>
            <w:webHidden/>
          </w:rPr>
          <w:fldChar w:fldCharType="end"/>
        </w:r>
      </w:hyperlink>
    </w:p>
    <w:p w14:paraId="63A556C1" w14:textId="6999A140" w:rsidR="002A5C6F" w:rsidRDefault="00966829">
      <w:pPr>
        <w:pStyle w:val="Obsah1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525805172" w:history="1">
        <w:r w:rsidR="002A5C6F" w:rsidRPr="00E213BC">
          <w:rPr>
            <w:rStyle w:val="Hypertextovprepojenie"/>
            <w:noProof/>
          </w:rPr>
          <w:t>HUDOBNÝ ODBOR</w:t>
        </w:r>
        <w:r w:rsidR="002A5C6F">
          <w:rPr>
            <w:noProof/>
            <w:webHidden/>
          </w:rPr>
          <w:tab/>
        </w:r>
        <w:r w:rsidR="002A5C6F">
          <w:rPr>
            <w:noProof/>
            <w:webHidden/>
          </w:rPr>
          <w:fldChar w:fldCharType="begin"/>
        </w:r>
        <w:r w:rsidR="002A5C6F">
          <w:rPr>
            <w:noProof/>
            <w:webHidden/>
          </w:rPr>
          <w:instrText xml:space="preserve"> PAGEREF _Toc525805172 \h </w:instrText>
        </w:r>
        <w:r w:rsidR="002A5C6F">
          <w:rPr>
            <w:noProof/>
            <w:webHidden/>
          </w:rPr>
        </w:r>
        <w:r w:rsidR="002A5C6F">
          <w:rPr>
            <w:noProof/>
            <w:webHidden/>
          </w:rPr>
          <w:fldChar w:fldCharType="separate"/>
        </w:r>
        <w:r w:rsidR="006139D7">
          <w:rPr>
            <w:noProof/>
            <w:webHidden/>
          </w:rPr>
          <w:t>14</w:t>
        </w:r>
        <w:r w:rsidR="002A5C6F">
          <w:rPr>
            <w:noProof/>
            <w:webHidden/>
          </w:rPr>
          <w:fldChar w:fldCharType="end"/>
        </w:r>
      </w:hyperlink>
    </w:p>
    <w:p w14:paraId="58FE09DF" w14:textId="402B43F8" w:rsidR="002A5C6F" w:rsidRDefault="00966829">
      <w:pPr>
        <w:pStyle w:val="Obsah1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525805173" w:history="1">
        <w:r w:rsidR="002A5C6F" w:rsidRPr="00E213BC">
          <w:rPr>
            <w:rStyle w:val="Hypertextovprepojenie"/>
            <w:noProof/>
          </w:rPr>
          <w:t>TANEČNÝ ODBOR</w:t>
        </w:r>
        <w:r w:rsidR="002A5C6F">
          <w:rPr>
            <w:noProof/>
            <w:webHidden/>
          </w:rPr>
          <w:tab/>
        </w:r>
        <w:r w:rsidR="002A5C6F">
          <w:rPr>
            <w:noProof/>
            <w:webHidden/>
          </w:rPr>
          <w:fldChar w:fldCharType="begin"/>
        </w:r>
        <w:r w:rsidR="002A5C6F">
          <w:rPr>
            <w:noProof/>
            <w:webHidden/>
          </w:rPr>
          <w:instrText xml:space="preserve"> PAGEREF _Toc525805173 \h </w:instrText>
        </w:r>
        <w:r w:rsidR="002A5C6F">
          <w:rPr>
            <w:noProof/>
            <w:webHidden/>
          </w:rPr>
        </w:r>
        <w:r w:rsidR="002A5C6F">
          <w:rPr>
            <w:noProof/>
            <w:webHidden/>
          </w:rPr>
          <w:fldChar w:fldCharType="separate"/>
        </w:r>
        <w:r w:rsidR="006139D7">
          <w:rPr>
            <w:noProof/>
            <w:webHidden/>
          </w:rPr>
          <w:t>14</w:t>
        </w:r>
        <w:r w:rsidR="002A5C6F">
          <w:rPr>
            <w:noProof/>
            <w:webHidden/>
          </w:rPr>
          <w:fldChar w:fldCharType="end"/>
        </w:r>
      </w:hyperlink>
    </w:p>
    <w:p w14:paraId="24CD8F19" w14:textId="38BACECE" w:rsidR="002A5C6F" w:rsidRDefault="00966829">
      <w:pPr>
        <w:pStyle w:val="Obsah1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525805174" w:history="1">
        <w:r w:rsidR="002A5C6F" w:rsidRPr="00E213BC">
          <w:rPr>
            <w:rStyle w:val="Hypertextovprepojenie"/>
            <w:noProof/>
          </w:rPr>
          <w:t>LITERÁRNO-DRAMATICKÝ ODBOR</w:t>
        </w:r>
        <w:r w:rsidR="002A5C6F">
          <w:rPr>
            <w:noProof/>
            <w:webHidden/>
          </w:rPr>
          <w:tab/>
        </w:r>
        <w:r w:rsidR="002A5C6F">
          <w:rPr>
            <w:noProof/>
            <w:webHidden/>
          </w:rPr>
          <w:fldChar w:fldCharType="begin"/>
        </w:r>
        <w:r w:rsidR="002A5C6F">
          <w:rPr>
            <w:noProof/>
            <w:webHidden/>
          </w:rPr>
          <w:instrText xml:space="preserve"> PAGEREF _Toc525805174 \h </w:instrText>
        </w:r>
        <w:r w:rsidR="002A5C6F">
          <w:rPr>
            <w:noProof/>
            <w:webHidden/>
          </w:rPr>
        </w:r>
        <w:r w:rsidR="002A5C6F">
          <w:rPr>
            <w:noProof/>
            <w:webHidden/>
          </w:rPr>
          <w:fldChar w:fldCharType="separate"/>
        </w:r>
        <w:r w:rsidR="006139D7">
          <w:rPr>
            <w:noProof/>
            <w:webHidden/>
          </w:rPr>
          <w:t>14</w:t>
        </w:r>
        <w:r w:rsidR="002A5C6F">
          <w:rPr>
            <w:noProof/>
            <w:webHidden/>
          </w:rPr>
          <w:fldChar w:fldCharType="end"/>
        </w:r>
      </w:hyperlink>
    </w:p>
    <w:p w14:paraId="7CF778D0" w14:textId="1F9B8331" w:rsidR="002A5C6F" w:rsidRDefault="00966829">
      <w:pPr>
        <w:pStyle w:val="Obsah1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525805175" w:history="1">
        <w:r w:rsidR="002A5C6F" w:rsidRPr="00E213BC">
          <w:rPr>
            <w:rStyle w:val="Hypertextovprepojenie"/>
            <w:noProof/>
          </w:rPr>
          <w:t>VÝTVARNÝ ODBOR</w:t>
        </w:r>
        <w:r w:rsidR="002A5C6F">
          <w:rPr>
            <w:noProof/>
            <w:webHidden/>
          </w:rPr>
          <w:tab/>
        </w:r>
        <w:r w:rsidR="002A5C6F">
          <w:rPr>
            <w:noProof/>
            <w:webHidden/>
          </w:rPr>
          <w:fldChar w:fldCharType="begin"/>
        </w:r>
        <w:r w:rsidR="002A5C6F">
          <w:rPr>
            <w:noProof/>
            <w:webHidden/>
          </w:rPr>
          <w:instrText xml:space="preserve"> PAGEREF _Toc525805175 \h </w:instrText>
        </w:r>
        <w:r w:rsidR="002A5C6F">
          <w:rPr>
            <w:noProof/>
            <w:webHidden/>
          </w:rPr>
        </w:r>
        <w:r w:rsidR="002A5C6F">
          <w:rPr>
            <w:noProof/>
            <w:webHidden/>
          </w:rPr>
          <w:fldChar w:fldCharType="separate"/>
        </w:r>
        <w:r w:rsidR="006139D7">
          <w:rPr>
            <w:noProof/>
            <w:webHidden/>
          </w:rPr>
          <w:t>15</w:t>
        </w:r>
        <w:r w:rsidR="002A5C6F">
          <w:rPr>
            <w:noProof/>
            <w:webHidden/>
          </w:rPr>
          <w:fldChar w:fldCharType="end"/>
        </w:r>
      </w:hyperlink>
    </w:p>
    <w:p w14:paraId="5F6F2B20" w14:textId="77777777" w:rsidR="00283F0E" w:rsidRPr="00D155AF" w:rsidRDefault="0004722D" w:rsidP="00283F0E">
      <w:pPr>
        <w:pStyle w:val="Nadpis1"/>
        <w:rPr>
          <w:rFonts w:ascii="Times New Roman" w:hAnsi="Times New Roman" w:cs="Times New Roman"/>
        </w:rPr>
      </w:pPr>
      <w:r w:rsidRPr="00D155AF">
        <w:rPr>
          <w:b w:val="0"/>
          <w:bCs w:val="0"/>
        </w:rPr>
        <w:fldChar w:fldCharType="end"/>
      </w:r>
      <w:r w:rsidR="00916C1C" w:rsidRPr="00D155AF">
        <w:rPr>
          <w:b w:val="0"/>
          <w:bCs w:val="0"/>
          <w:sz w:val="24"/>
          <w:szCs w:val="24"/>
        </w:rPr>
        <w:br w:type="page"/>
      </w:r>
      <w:bookmarkStart w:id="1" w:name="_Toc525805150"/>
      <w:r w:rsidR="00283F0E" w:rsidRPr="00D155AF">
        <w:rPr>
          <w:rFonts w:ascii="Times New Roman" w:hAnsi="Times New Roman" w:cs="Times New Roman"/>
        </w:rPr>
        <w:lastRenderedPageBreak/>
        <w:t>VŠEOBECNÁ CHARAKTERISTIKA</w:t>
      </w:r>
      <w:bookmarkEnd w:id="1"/>
    </w:p>
    <w:p w14:paraId="46D65360" w14:textId="77777777" w:rsidR="002175CC" w:rsidRPr="00283F0E" w:rsidRDefault="002175CC" w:rsidP="00283F0E">
      <w:pPr>
        <w:spacing w:after="0" w:line="240" w:lineRule="auto"/>
        <w:rPr>
          <w:b/>
        </w:rPr>
      </w:pPr>
    </w:p>
    <w:p w14:paraId="2749612B" w14:textId="77777777" w:rsidR="002175CC" w:rsidRPr="00D155AF" w:rsidRDefault="002175CC" w:rsidP="00CB19B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521798D" w14:textId="3C01DC4A" w:rsidR="002175CC" w:rsidRPr="00D155AF" w:rsidRDefault="002175CC" w:rsidP="00DB4D27">
      <w:pPr>
        <w:autoSpaceDE w:val="0"/>
        <w:autoSpaceDN w:val="0"/>
        <w:adjustRightInd w:val="0"/>
        <w:spacing w:after="0"/>
      </w:pPr>
      <w:r w:rsidRPr="00D155AF">
        <w:t>Základná umelecká škola</w:t>
      </w:r>
      <w:r w:rsidR="00D155AF">
        <w:t xml:space="preserve"> </w:t>
      </w:r>
      <w:r w:rsidR="00F55A0E">
        <w:t>Budmeric</w:t>
      </w:r>
      <w:r w:rsidR="00407E57">
        <w:t>e</w:t>
      </w:r>
      <w:r w:rsidRPr="00D155AF">
        <w:t xml:space="preserve"> </w:t>
      </w:r>
      <w:r w:rsidR="00EF0C0A">
        <w:t>bude</w:t>
      </w:r>
      <w:r w:rsidRPr="00D155AF">
        <w:t xml:space="preserve"> škola s právnou subjektivitou od 1.9.20</w:t>
      </w:r>
      <w:r w:rsidR="00F55A0E">
        <w:t>20</w:t>
      </w:r>
      <w:r w:rsidRPr="00D155AF">
        <w:t>, v právnych vzťahoch vystupuje škola vo vlastnom mene a má zodpovednosť vyplývajúcu z týchto vzťahov. Škola poskytuje umelecké vzdelanie na základnom stupni vzdelávania pre žiakov so zvýšeným záujmom a predpokladmi o umeleckú tvorbu. Vzdelanie sa realizuje v štyroch umeleckých odboroch: hudobnom, tanečnom, výtvarnom a literár</w:t>
      </w:r>
      <w:r w:rsidR="00981EF1" w:rsidRPr="00D155AF">
        <w:t>no-dramatickom</w:t>
      </w:r>
      <w:r w:rsidRPr="00D155AF">
        <w:t>.</w:t>
      </w:r>
    </w:p>
    <w:p w14:paraId="3040E247" w14:textId="14036F3A" w:rsidR="002175CC" w:rsidRDefault="002175CC" w:rsidP="00DB4D27">
      <w:pPr>
        <w:autoSpaceDE w:val="0"/>
        <w:autoSpaceDN w:val="0"/>
        <w:adjustRightInd w:val="0"/>
        <w:spacing w:after="0"/>
      </w:pPr>
      <w:r w:rsidRPr="00D155AF">
        <w:t xml:space="preserve">V </w:t>
      </w:r>
      <w:r w:rsidR="00EF0C0A">
        <w:t>chceme byť</w:t>
      </w:r>
      <w:r w:rsidRPr="00D155AF">
        <w:t xml:space="preserve"> škola s dvojakou koncepčnou líniou:</w:t>
      </w:r>
    </w:p>
    <w:p w14:paraId="62A1100A" w14:textId="77777777" w:rsidR="00407E57" w:rsidRPr="00D155AF" w:rsidRDefault="00407E57" w:rsidP="00DB4D27">
      <w:pPr>
        <w:autoSpaceDE w:val="0"/>
        <w:autoSpaceDN w:val="0"/>
        <w:adjustRightInd w:val="0"/>
        <w:spacing w:after="0"/>
      </w:pPr>
    </w:p>
    <w:p w14:paraId="44357F48" w14:textId="411498CC" w:rsidR="002175CC" w:rsidRPr="00D155AF" w:rsidRDefault="002175CC" w:rsidP="00DB4D27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/>
      </w:pPr>
      <w:r w:rsidRPr="00D155AF">
        <w:t>priprav</w:t>
      </w:r>
      <w:r w:rsidR="00407E57">
        <w:t>ovať</w:t>
      </w:r>
      <w:r w:rsidRPr="00D155AF">
        <w:t xml:space="preserve"> na štúdium na stredné školy umeleckého zamerania </w:t>
      </w:r>
      <w:r w:rsidR="00981EF1" w:rsidRPr="00D155AF">
        <w:t>a na konzervatóriá</w:t>
      </w:r>
    </w:p>
    <w:p w14:paraId="5360BD8E" w14:textId="34BD3F51" w:rsidR="004F65B9" w:rsidRPr="00D155AF" w:rsidRDefault="002175CC" w:rsidP="00DB4D27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/>
      </w:pPr>
      <w:r w:rsidRPr="00D155AF">
        <w:t>priprav</w:t>
      </w:r>
      <w:r w:rsidR="00407E57">
        <w:t>ovať</w:t>
      </w:r>
      <w:r w:rsidRPr="00D155AF">
        <w:t xml:space="preserve"> amatérskych umelcov, ktorí sú schopní t</w:t>
      </w:r>
      <w:r w:rsidR="00E865C1">
        <w:t xml:space="preserve">voriť a zároveň </w:t>
      </w:r>
      <w:r w:rsidR="00812D68">
        <w:t>umenie prijímať</w:t>
      </w:r>
    </w:p>
    <w:p w14:paraId="4154C69B" w14:textId="77777777" w:rsidR="00E865C1" w:rsidRDefault="00E865C1" w:rsidP="00DB4D27">
      <w:pPr>
        <w:autoSpaceDE w:val="0"/>
        <w:autoSpaceDN w:val="0"/>
        <w:adjustRightInd w:val="0"/>
        <w:spacing w:after="0"/>
      </w:pPr>
    </w:p>
    <w:p w14:paraId="7E1A44AE" w14:textId="77777777" w:rsidR="002175CC" w:rsidRPr="00D155AF" w:rsidRDefault="002175CC" w:rsidP="004F65B9">
      <w:pPr>
        <w:pStyle w:val="Nadpis2"/>
        <w:rPr>
          <w:rFonts w:ascii="Times New Roman" w:hAnsi="Times New Roman" w:cs="Times New Roman"/>
          <w:sz w:val="22"/>
          <w:szCs w:val="22"/>
        </w:rPr>
      </w:pPr>
      <w:bookmarkStart w:id="2" w:name="_Toc525805151"/>
      <w:r w:rsidRPr="00D155AF">
        <w:rPr>
          <w:rFonts w:ascii="Times New Roman" w:hAnsi="Times New Roman" w:cs="Times New Roman"/>
          <w:sz w:val="22"/>
          <w:szCs w:val="22"/>
        </w:rPr>
        <w:t>Fo</w:t>
      </w:r>
      <w:r w:rsidR="00AB343A">
        <w:rPr>
          <w:rFonts w:ascii="Times New Roman" w:hAnsi="Times New Roman" w:cs="Times New Roman"/>
          <w:sz w:val="22"/>
          <w:szCs w:val="22"/>
        </w:rPr>
        <w:t>rm</w:t>
      </w:r>
      <w:r w:rsidRPr="00D155AF">
        <w:rPr>
          <w:rFonts w:ascii="Times New Roman" w:hAnsi="Times New Roman" w:cs="Times New Roman"/>
          <w:sz w:val="22"/>
          <w:szCs w:val="22"/>
        </w:rPr>
        <w:t>y štúdia a dĺžka štúdia</w:t>
      </w:r>
      <w:bookmarkEnd w:id="2"/>
    </w:p>
    <w:p w14:paraId="50C9C756" w14:textId="1574B1B5" w:rsidR="002175CC" w:rsidRPr="00D155AF" w:rsidRDefault="002175CC" w:rsidP="004F65B9">
      <w:pPr>
        <w:autoSpaceDE w:val="0"/>
        <w:autoSpaceDN w:val="0"/>
        <w:adjustRightInd w:val="0"/>
        <w:spacing w:after="0"/>
      </w:pPr>
      <w:r w:rsidRPr="00D155AF">
        <w:t>Štúdium sa v ZUŠ</w:t>
      </w:r>
      <w:r w:rsidR="00D155AF">
        <w:t xml:space="preserve"> </w:t>
      </w:r>
      <w:r w:rsidR="00F55A0E">
        <w:t>Budmeric</w:t>
      </w:r>
      <w:r w:rsidR="007979F8">
        <w:t>e</w:t>
      </w:r>
      <w:r w:rsidR="00981EF1" w:rsidRPr="00D155AF">
        <w:t xml:space="preserve"> sa</w:t>
      </w:r>
      <w:r w:rsidR="00EF0C0A">
        <w:t xml:space="preserve"> bude</w:t>
      </w:r>
      <w:r w:rsidR="00981EF1" w:rsidRPr="00D155AF">
        <w:t xml:space="preserve"> </w:t>
      </w:r>
      <w:r w:rsidRPr="00D155AF">
        <w:t>organiz</w:t>
      </w:r>
      <w:r w:rsidR="00EF0C0A">
        <w:t>ovať</w:t>
      </w:r>
      <w:r w:rsidRPr="00D155AF">
        <w:t xml:space="preserve"> ako:</w:t>
      </w:r>
    </w:p>
    <w:p w14:paraId="67F11F75" w14:textId="77777777" w:rsidR="002175CC" w:rsidRPr="00D155AF" w:rsidRDefault="002175CC" w:rsidP="004F65B9">
      <w:pPr>
        <w:autoSpaceDE w:val="0"/>
        <w:autoSpaceDN w:val="0"/>
        <w:adjustRightInd w:val="0"/>
        <w:spacing w:after="0"/>
        <w:ind w:firstLine="708"/>
      </w:pPr>
      <w:r w:rsidRPr="00D155AF">
        <w:t>a) prípravné</w:t>
      </w:r>
    </w:p>
    <w:p w14:paraId="2850B6F4" w14:textId="77777777" w:rsidR="002175CC" w:rsidRPr="00D155AF" w:rsidRDefault="002175CC" w:rsidP="004F65B9">
      <w:pPr>
        <w:autoSpaceDE w:val="0"/>
        <w:autoSpaceDN w:val="0"/>
        <w:adjustRightInd w:val="0"/>
        <w:spacing w:after="0"/>
        <w:ind w:firstLine="708"/>
      </w:pPr>
      <w:r w:rsidRPr="00D155AF">
        <w:t>b) základné</w:t>
      </w:r>
    </w:p>
    <w:p w14:paraId="3B877440" w14:textId="77777777" w:rsidR="002175CC" w:rsidRPr="00D155AF" w:rsidRDefault="00FC14B9" w:rsidP="00DB4D27">
      <w:pPr>
        <w:autoSpaceDE w:val="0"/>
        <w:autoSpaceDN w:val="0"/>
        <w:adjustRightInd w:val="0"/>
        <w:spacing w:after="0"/>
        <w:ind w:firstLine="708"/>
      </w:pPr>
      <w:r w:rsidRPr="00D155AF">
        <w:t>c) štúdium pre dospelých</w:t>
      </w:r>
    </w:p>
    <w:p w14:paraId="56838B46" w14:textId="60F0CCC1" w:rsidR="002175CC" w:rsidRPr="00D155AF" w:rsidRDefault="002175CC" w:rsidP="00DB4D27">
      <w:pPr>
        <w:autoSpaceDE w:val="0"/>
        <w:autoSpaceDN w:val="0"/>
        <w:adjustRightInd w:val="0"/>
        <w:spacing w:after="0"/>
      </w:pPr>
      <w:r w:rsidRPr="00D155AF">
        <w:rPr>
          <w:b/>
          <w:bCs/>
        </w:rPr>
        <w:t xml:space="preserve">a) </w:t>
      </w:r>
      <w:r w:rsidRPr="00D155AF">
        <w:rPr>
          <w:rStyle w:val="Nadpis3Char"/>
          <w:rFonts w:ascii="Times New Roman" w:hAnsi="Times New Roman" w:cs="Times New Roman"/>
        </w:rPr>
        <w:t>Prípravné štúdium</w:t>
      </w:r>
      <w:r w:rsidRPr="00D155AF">
        <w:rPr>
          <w:b/>
          <w:bCs/>
        </w:rPr>
        <w:t xml:space="preserve"> </w:t>
      </w:r>
      <w:r w:rsidRPr="00D155AF">
        <w:t>má najviac</w:t>
      </w:r>
      <w:r w:rsidR="00DB4D27" w:rsidRPr="00D155AF">
        <w:t xml:space="preserve"> </w:t>
      </w:r>
      <w:r w:rsidRPr="00D155AF">
        <w:t xml:space="preserve">dva ročníky. </w:t>
      </w:r>
      <w:r w:rsidR="00577478">
        <w:t xml:space="preserve"> </w:t>
      </w:r>
      <w:r w:rsidRPr="00D155AF">
        <w:t>Je určené predovšetkým deťom predškolského veku ako aj deťom 1.</w:t>
      </w:r>
      <w:r w:rsidR="00AE7030" w:rsidRPr="00D155AF">
        <w:t xml:space="preserve"> a 2.</w:t>
      </w:r>
      <w:r w:rsidRPr="00D155AF">
        <w:t xml:space="preserve"> ročníka ZŠ na intenzívne diagnostikovanie umeleckých schopností dieťaťa a jeho následné zaradenie do príslušného umeleckého odboru.</w:t>
      </w:r>
      <w:r w:rsidR="00577478">
        <w:t xml:space="preserve"> </w:t>
      </w:r>
      <w:r w:rsidRPr="00D155AF">
        <w:t xml:space="preserve"> Škola na základe uvedeného s</w:t>
      </w:r>
      <w:r w:rsidR="00981EF1" w:rsidRPr="00D155AF">
        <w:t xml:space="preserve">polupracuje s materskou školou </w:t>
      </w:r>
      <w:r w:rsidRPr="00D155AF">
        <w:t xml:space="preserve">v obci </w:t>
      </w:r>
      <w:r w:rsidR="00F55A0E">
        <w:t>Budmerice</w:t>
      </w:r>
      <w:r w:rsidRPr="00D155AF">
        <w:t>.</w:t>
      </w:r>
    </w:p>
    <w:p w14:paraId="0F82D5F9" w14:textId="77777777" w:rsidR="002175CC" w:rsidRPr="00D155AF" w:rsidRDefault="002175CC" w:rsidP="00DB4D27">
      <w:pPr>
        <w:autoSpaceDE w:val="0"/>
        <w:autoSpaceDN w:val="0"/>
        <w:adjustRightInd w:val="0"/>
        <w:spacing w:after="0"/>
      </w:pPr>
      <w:r w:rsidRPr="00D155AF">
        <w:rPr>
          <w:b/>
          <w:bCs/>
        </w:rPr>
        <w:t xml:space="preserve">b) </w:t>
      </w:r>
      <w:r w:rsidRPr="00D155AF">
        <w:rPr>
          <w:rStyle w:val="Nadpis3Char"/>
          <w:rFonts w:ascii="Times New Roman" w:hAnsi="Times New Roman" w:cs="Times New Roman"/>
        </w:rPr>
        <w:t>Základné štúdium</w:t>
      </w:r>
      <w:r w:rsidR="00577478">
        <w:rPr>
          <w:rStyle w:val="Nadpis3Char"/>
          <w:rFonts w:ascii="Times New Roman" w:hAnsi="Times New Roman" w:cs="Times New Roman"/>
        </w:rPr>
        <w:t xml:space="preserve"> </w:t>
      </w:r>
      <w:r w:rsidRPr="00D155AF">
        <w:rPr>
          <w:b/>
          <w:bCs/>
        </w:rPr>
        <w:t xml:space="preserve"> </w:t>
      </w:r>
      <w:r w:rsidRPr="00D155AF">
        <w:t>je určené pre žiakov, ktorí preukázali požadovanú úroveň umeleckých schopností, zručností a návykov umožňujúcu ich ďalší úspešný rozvoj v príslušnom umeleckom odbore. Člení sa na dva stupne:</w:t>
      </w:r>
    </w:p>
    <w:p w14:paraId="29576742" w14:textId="77777777" w:rsidR="002175CC" w:rsidRPr="00D155AF" w:rsidRDefault="002175CC" w:rsidP="00DB4D27">
      <w:pPr>
        <w:autoSpaceDE w:val="0"/>
        <w:autoSpaceDN w:val="0"/>
        <w:adjustRightInd w:val="0"/>
        <w:spacing w:after="0"/>
      </w:pPr>
      <w:r w:rsidRPr="00D155AF">
        <w:t>- I. stupeň má najviac deväť ročníkov a člení sa:</w:t>
      </w:r>
    </w:p>
    <w:p w14:paraId="1921127D" w14:textId="77777777" w:rsidR="002175CC" w:rsidRPr="00D155AF" w:rsidRDefault="002175CC" w:rsidP="00DB4D27">
      <w:pPr>
        <w:autoSpaceDE w:val="0"/>
        <w:autoSpaceDN w:val="0"/>
        <w:adjustRightInd w:val="0"/>
        <w:spacing w:after="0"/>
        <w:ind w:left="708"/>
        <w:rPr>
          <w:i/>
          <w:iCs/>
        </w:rPr>
      </w:pPr>
      <w:r w:rsidRPr="00D155AF">
        <w:t xml:space="preserve">na prvú časť, ktorá má spravidla štyri ročníky a žiak po jeho úspešnom ukončení získa </w:t>
      </w:r>
      <w:r w:rsidRPr="00D155AF">
        <w:rPr>
          <w:i/>
          <w:iCs/>
        </w:rPr>
        <w:t>primárne umelecké vzdelanie – ISCED 1B</w:t>
      </w:r>
    </w:p>
    <w:p w14:paraId="24CF1224" w14:textId="77777777" w:rsidR="002175CC" w:rsidRPr="00D155AF" w:rsidRDefault="002175CC" w:rsidP="00DB4D27">
      <w:pPr>
        <w:autoSpaceDE w:val="0"/>
        <w:autoSpaceDN w:val="0"/>
        <w:adjustRightInd w:val="0"/>
        <w:spacing w:after="0"/>
        <w:ind w:left="708"/>
        <w:rPr>
          <w:i/>
          <w:iCs/>
        </w:rPr>
      </w:pPr>
      <w:r w:rsidRPr="00D155AF">
        <w:t xml:space="preserve">na druhú časť, ktorá má spravidla päť ročníkov a žiak po jeho úspešnom ukončení získa </w:t>
      </w:r>
      <w:r w:rsidRPr="00D155AF">
        <w:rPr>
          <w:i/>
          <w:iCs/>
        </w:rPr>
        <w:t>nižšie sekundárne umelecké vzdelanie – ISCED2B</w:t>
      </w:r>
    </w:p>
    <w:p w14:paraId="36F7A28E" w14:textId="0F3642BE" w:rsidR="002175CC" w:rsidRPr="00D155AF" w:rsidRDefault="002175CC" w:rsidP="00DB4D27">
      <w:pPr>
        <w:autoSpaceDE w:val="0"/>
        <w:autoSpaceDN w:val="0"/>
        <w:adjustRightInd w:val="0"/>
        <w:spacing w:after="0"/>
      </w:pPr>
      <w:r w:rsidRPr="00D155AF">
        <w:t>II. stupeň má najviac štyri ročníky a organizuje sa pre žiakov stredných škôl</w:t>
      </w:r>
      <w:r w:rsidR="00981EF1" w:rsidRPr="00D155AF">
        <w:t xml:space="preserve"> </w:t>
      </w:r>
    </w:p>
    <w:p w14:paraId="5523F342" w14:textId="2FAB2933" w:rsidR="002175CC" w:rsidRPr="00D155AF" w:rsidRDefault="002175CC" w:rsidP="00DB4D27">
      <w:pPr>
        <w:autoSpaceDE w:val="0"/>
        <w:autoSpaceDN w:val="0"/>
        <w:adjustRightInd w:val="0"/>
        <w:spacing w:after="0"/>
      </w:pPr>
      <w:r w:rsidRPr="00D155AF">
        <w:rPr>
          <w:b/>
          <w:bCs/>
        </w:rPr>
        <w:t xml:space="preserve">c) </w:t>
      </w:r>
      <w:r w:rsidRPr="00D155AF">
        <w:rPr>
          <w:rStyle w:val="Nadpis3Char"/>
          <w:rFonts w:ascii="Times New Roman" w:hAnsi="Times New Roman" w:cs="Times New Roman"/>
        </w:rPr>
        <w:t>Rozšírené štúdium</w:t>
      </w:r>
      <w:r w:rsidRPr="00D155AF">
        <w:rPr>
          <w:b/>
          <w:bCs/>
        </w:rPr>
        <w:t xml:space="preserve"> </w:t>
      </w:r>
      <w:r w:rsidRPr="00D155AF">
        <w:t>je určené pre žiakov, ktorí v základnom štúdiu preukážu mimoriadny talent, nadanie a výborné študijné výsledky</w:t>
      </w:r>
    </w:p>
    <w:p w14:paraId="5F38045D" w14:textId="2CD44367" w:rsidR="00981EF1" w:rsidRPr="00D155AF" w:rsidRDefault="002175CC" w:rsidP="00DB4D27">
      <w:pPr>
        <w:autoSpaceDE w:val="0"/>
        <w:autoSpaceDN w:val="0"/>
        <w:adjustRightInd w:val="0"/>
        <w:spacing w:after="0"/>
      </w:pPr>
      <w:r w:rsidRPr="00D155AF">
        <w:rPr>
          <w:b/>
          <w:bCs/>
        </w:rPr>
        <w:t xml:space="preserve">d) </w:t>
      </w:r>
      <w:r w:rsidRPr="00D155AF">
        <w:rPr>
          <w:rStyle w:val="Nadpis3Char"/>
          <w:rFonts w:ascii="Times New Roman" w:hAnsi="Times New Roman" w:cs="Times New Roman"/>
        </w:rPr>
        <w:t>Skrátené štúdium</w:t>
      </w:r>
      <w:r w:rsidRPr="00D155AF">
        <w:rPr>
          <w:b/>
          <w:bCs/>
        </w:rPr>
        <w:t xml:space="preserve"> </w:t>
      </w:r>
      <w:r w:rsidR="00577478">
        <w:rPr>
          <w:b/>
          <w:bCs/>
        </w:rPr>
        <w:t xml:space="preserve"> </w:t>
      </w:r>
      <w:r w:rsidRPr="00D155AF">
        <w:t xml:space="preserve">– </w:t>
      </w:r>
      <w:r w:rsidR="00577478">
        <w:t xml:space="preserve"> </w:t>
      </w:r>
      <w:r w:rsidRPr="00D155AF">
        <w:t>v ňom sa žiaci pripravujú na štúdium na stredných a vysokých školách pedagogického a umeleckého zamerania</w:t>
      </w:r>
    </w:p>
    <w:p w14:paraId="030C5861" w14:textId="77777777" w:rsidR="00981EF1" w:rsidRPr="00D155AF" w:rsidRDefault="002175CC" w:rsidP="00DB4D27">
      <w:pPr>
        <w:autoSpaceDE w:val="0"/>
        <w:autoSpaceDN w:val="0"/>
        <w:adjustRightInd w:val="0"/>
        <w:spacing w:after="0"/>
      </w:pPr>
      <w:r w:rsidRPr="00D155AF">
        <w:rPr>
          <w:b/>
          <w:bCs/>
        </w:rPr>
        <w:t xml:space="preserve">e) </w:t>
      </w:r>
      <w:r w:rsidRPr="00D155AF">
        <w:rPr>
          <w:rStyle w:val="Nadpis3Char"/>
          <w:rFonts w:ascii="Times New Roman" w:hAnsi="Times New Roman" w:cs="Times New Roman"/>
        </w:rPr>
        <w:t>Štúdium pre dospelých</w:t>
      </w:r>
      <w:r w:rsidRPr="00D155AF">
        <w:rPr>
          <w:b/>
          <w:bCs/>
        </w:rPr>
        <w:t xml:space="preserve"> </w:t>
      </w:r>
      <w:r w:rsidRPr="00D155AF">
        <w:t>má najviac štyri ročníky. Je určené pre občanov, ktorí si chcú doplniť</w:t>
      </w:r>
      <w:r w:rsidR="00DB4D27" w:rsidRPr="00D155AF">
        <w:t xml:space="preserve"> </w:t>
      </w:r>
      <w:r w:rsidRPr="00D155AF">
        <w:t>alebo rozšíriť svoje umelecké vzdelanie</w:t>
      </w:r>
      <w:r w:rsidR="00FC14B9" w:rsidRPr="00D155AF">
        <w:t>.</w:t>
      </w:r>
    </w:p>
    <w:p w14:paraId="0BA726A2" w14:textId="77777777" w:rsidR="00DB4D27" w:rsidRPr="00D155AF" w:rsidRDefault="00DB4D27" w:rsidP="00DB4D27">
      <w:pPr>
        <w:spacing w:after="0" w:line="240" w:lineRule="auto"/>
      </w:pPr>
      <w:r w:rsidRPr="00D155AF">
        <w:br w:type="page"/>
      </w:r>
    </w:p>
    <w:p w14:paraId="2681BA78" w14:textId="77777777" w:rsidR="002175CC" w:rsidRPr="00D155AF" w:rsidRDefault="002175CC" w:rsidP="00AE7030">
      <w:pPr>
        <w:pStyle w:val="Nadpis1"/>
        <w:rPr>
          <w:rFonts w:ascii="Times New Roman" w:hAnsi="Times New Roman" w:cs="Times New Roman"/>
        </w:rPr>
      </w:pPr>
      <w:bookmarkStart w:id="3" w:name="_Toc525805152"/>
      <w:r w:rsidRPr="00D155AF">
        <w:rPr>
          <w:rFonts w:ascii="Times New Roman" w:hAnsi="Times New Roman" w:cs="Times New Roman"/>
        </w:rPr>
        <w:lastRenderedPageBreak/>
        <w:t>KOMPETENCIE</w:t>
      </w:r>
      <w:bookmarkEnd w:id="3"/>
    </w:p>
    <w:p w14:paraId="59DB5F1B" w14:textId="77777777" w:rsidR="002175CC" w:rsidRPr="00D155AF" w:rsidRDefault="002175CC" w:rsidP="00777DD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FDC7160" w14:textId="77777777" w:rsidR="002175CC" w:rsidRPr="00D155AF" w:rsidRDefault="00916C1C" w:rsidP="00916C1C">
      <w:pPr>
        <w:autoSpaceDE w:val="0"/>
        <w:autoSpaceDN w:val="0"/>
        <w:adjustRightInd w:val="0"/>
        <w:spacing w:after="0" w:line="240" w:lineRule="auto"/>
        <w:outlineLvl w:val="1"/>
        <w:rPr>
          <w:b/>
          <w:bCs/>
          <w:sz w:val="24"/>
          <w:szCs w:val="24"/>
        </w:rPr>
      </w:pPr>
      <w:bookmarkStart w:id="4" w:name="_Toc525805153"/>
      <w:r w:rsidRPr="00D155AF">
        <w:rPr>
          <w:rStyle w:val="Nadpis2Char"/>
          <w:rFonts w:ascii="Times New Roman" w:hAnsi="Times New Roman" w:cs="Times New Roman"/>
          <w:b w:val="0"/>
        </w:rPr>
        <w:t>Všeobecné kompetencie</w:t>
      </w:r>
      <w:bookmarkEnd w:id="4"/>
    </w:p>
    <w:p w14:paraId="56F65ADF" w14:textId="77777777" w:rsidR="002175CC" w:rsidRPr="00D155AF" w:rsidRDefault="002175CC" w:rsidP="00436C75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44090589" w14:textId="77777777" w:rsidR="002175CC" w:rsidRPr="00D155AF" w:rsidRDefault="002175CC" w:rsidP="00AE7030">
      <w:pPr>
        <w:autoSpaceDE w:val="0"/>
        <w:autoSpaceDN w:val="0"/>
        <w:adjustRightInd w:val="0"/>
        <w:spacing w:after="0"/>
      </w:pPr>
      <w:r w:rsidRPr="00D155AF">
        <w:t>Všeobecné kompetencie sú tie, ktoré nie sú charakteristické pre umelecké vzdelávanie, ale ktoré sú nevyhnutné pre rôzne činnosti, vrátane umeleckých aktivít.</w:t>
      </w:r>
    </w:p>
    <w:p w14:paraId="29264185" w14:textId="77777777" w:rsidR="002175CC" w:rsidRPr="00D155AF" w:rsidRDefault="002175CC" w:rsidP="00AE7030">
      <w:pPr>
        <w:pStyle w:val="Nadpis4"/>
        <w:rPr>
          <w:rFonts w:ascii="Times New Roman" w:hAnsi="Times New Roman" w:cs="Times New Roman"/>
        </w:rPr>
      </w:pPr>
      <w:r w:rsidRPr="00D155AF">
        <w:rPr>
          <w:rFonts w:ascii="Times New Roman" w:hAnsi="Times New Roman" w:cs="Times New Roman"/>
        </w:rPr>
        <w:t>Učiaci sa rozvíja všeobecné kompetencie tak, aby dokázal:</w:t>
      </w:r>
    </w:p>
    <w:p w14:paraId="3BAC629C" w14:textId="77777777" w:rsidR="002175CC" w:rsidRPr="00D155AF" w:rsidRDefault="002175CC" w:rsidP="00AE7030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after="0"/>
      </w:pPr>
      <w:r w:rsidRPr="00D155AF">
        <w:t>získavať uvedomene nové vedomosti a zručnosti,</w:t>
      </w:r>
    </w:p>
    <w:p w14:paraId="5F4FC599" w14:textId="77777777" w:rsidR="002175CC" w:rsidRPr="00D155AF" w:rsidRDefault="002175CC" w:rsidP="00AE7030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after="0"/>
      </w:pPr>
      <w:r w:rsidRPr="00D155AF">
        <w:t>opakovať si osvojené vedomosti a dopĺňať si ich,</w:t>
      </w:r>
    </w:p>
    <w:p w14:paraId="125C7100" w14:textId="77777777" w:rsidR="002175CC" w:rsidRPr="00D155AF" w:rsidRDefault="002175CC" w:rsidP="00AE7030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after="0"/>
      </w:pPr>
      <w:r w:rsidRPr="00D155AF">
        <w:t>uvedomovať si stratégie učenia pri osvojovaní si nových poznatkov daného umeleckého</w:t>
      </w:r>
    </w:p>
    <w:p w14:paraId="7F67CE7C" w14:textId="77777777" w:rsidR="002175CC" w:rsidRPr="00D155AF" w:rsidRDefault="002175CC" w:rsidP="00AE7030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after="0"/>
      </w:pPr>
      <w:r w:rsidRPr="00D155AF">
        <w:t>odboru,</w:t>
      </w:r>
    </w:p>
    <w:p w14:paraId="4C6961CF" w14:textId="77777777" w:rsidR="002175CC" w:rsidRPr="00D155AF" w:rsidRDefault="002175CC" w:rsidP="00AE7030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after="0"/>
      </w:pPr>
      <w:r w:rsidRPr="00D155AF">
        <w:t>opísať rôzne stratégie učenia s cieľom pochopiť ich a používať,</w:t>
      </w:r>
    </w:p>
    <w:p w14:paraId="01DA184C" w14:textId="77777777" w:rsidR="002175CC" w:rsidRPr="00D155AF" w:rsidRDefault="002175CC" w:rsidP="00AE7030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after="0"/>
      </w:pPr>
      <w:r w:rsidRPr="00D155AF">
        <w:t>pochopiť potrebu vzdelávania sa v umeleckom odbore,</w:t>
      </w:r>
    </w:p>
    <w:p w14:paraId="26E2C3C6" w14:textId="77777777" w:rsidR="002175CC" w:rsidRPr="00D155AF" w:rsidRDefault="002175CC" w:rsidP="00AE7030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after="0"/>
      </w:pPr>
      <w:r w:rsidRPr="00D155AF">
        <w:t>dopĺňať si vedomosti a rozvíjať motorické zručnosti, prepájať ich s poznaným, systematizovať</w:t>
      </w:r>
    </w:p>
    <w:p w14:paraId="647D4431" w14:textId="77777777" w:rsidR="002175CC" w:rsidRPr="00D155AF" w:rsidRDefault="002175CC" w:rsidP="00AE7030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after="0"/>
      </w:pPr>
      <w:r w:rsidRPr="00D155AF">
        <w:t>ich a využívať pre svoj ďalší rozvoj a reálny život,</w:t>
      </w:r>
    </w:p>
    <w:p w14:paraId="34AE04A9" w14:textId="77777777" w:rsidR="002175CC" w:rsidRPr="00D155AF" w:rsidRDefault="002175CC" w:rsidP="00AE7030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after="0"/>
      </w:pPr>
      <w:r w:rsidRPr="00D155AF">
        <w:t>kriticky hodnotiť svoj pokrok, prijímať spätnú väzbu a uvedomovať si možnosti svojho rozvoja,</w:t>
      </w:r>
    </w:p>
    <w:p w14:paraId="12F5A0B6" w14:textId="77777777" w:rsidR="002175CC" w:rsidRPr="00D155AF" w:rsidRDefault="002175CC" w:rsidP="00AE7030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after="0"/>
      </w:pPr>
      <w:r w:rsidRPr="00D155AF">
        <w:t>udržať pozornosť pri prijímaní poskytovaných informácií,</w:t>
      </w:r>
    </w:p>
    <w:p w14:paraId="74232D5F" w14:textId="77777777" w:rsidR="002175CC" w:rsidRPr="00D155AF" w:rsidRDefault="002175CC" w:rsidP="00AE7030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after="0"/>
      </w:pPr>
      <w:r w:rsidRPr="00D155AF">
        <w:t>pochopiť zámer zadanej úlohy,</w:t>
      </w:r>
    </w:p>
    <w:p w14:paraId="04908BC1" w14:textId="77777777" w:rsidR="002175CC" w:rsidRPr="00D155AF" w:rsidRDefault="002175CC" w:rsidP="00AE7030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after="0"/>
      </w:pPr>
      <w:r w:rsidRPr="00D155AF">
        <w:t>účinne spolupracovať vo dvojiciach i v pracovných skupinách,</w:t>
      </w:r>
    </w:p>
    <w:p w14:paraId="384E1081" w14:textId="77777777" w:rsidR="002175CC" w:rsidRPr="00D155AF" w:rsidRDefault="002175CC" w:rsidP="00AE7030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after="0"/>
      </w:pPr>
      <w:r w:rsidRPr="00D155AF">
        <w:t>aktívne a často využívať doteraz osvojené poznatky,</w:t>
      </w:r>
    </w:p>
    <w:p w14:paraId="25DBF0D8" w14:textId="77777777" w:rsidR="002175CC" w:rsidRPr="00D155AF" w:rsidRDefault="002175CC" w:rsidP="00AE7030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after="0"/>
      </w:pPr>
      <w:r w:rsidRPr="00D155AF">
        <w:t>využívať dostupné materiály pri samostatnom štúdiu,</w:t>
      </w:r>
    </w:p>
    <w:p w14:paraId="01B348FE" w14:textId="77777777" w:rsidR="002175CC" w:rsidRPr="00D155AF" w:rsidRDefault="002175CC" w:rsidP="00AE7030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after="0"/>
      </w:pPr>
      <w:r w:rsidRPr="00D155AF">
        <w:t>byť otvorený kultúrnej a etnickej rôznorodosti.</w:t>
      </w:r>
    </w:p>
    <w:p w14:paraId="5603E66E" w14:textId="77777777" w:rsidR="002175CC" w:rsidRPr="00D155AF" w:rsidRDefault="002175CC" w:rsidP="00AE7030">
      <w:pPr>
        <w:pStyle w:val="Nadpis4"/>
        <w:rPr>
          <w:rFonts w:ascii="Times New Roman" w:hAnsi="Times New Roman" w:cs="Times New Roman"/>
        </w:rPr>
      </w:pPr>
      <w:r w:rsidRPr="00D155AF">
        <w:rPr>
          <w:rFonts w:ascii="Times New Roman" w:hAnsi="Times New Roman" w:cs="Times New Roman"/>
        </w:rPr>
        <w:t>Sociálne kompetencie</w:t>
      </w:r>
    </w:p>
    <w:p w14:paraId="6EABDF9B" w14:textId="77777777" w:rsidR="002175CC" w:rsidRPr="00D155AF" w:rsidRDefault="002175CC" w:rsidP="00AE7030">
      <w:pPr>
        <w:pStyle w:val="Odsekzoznamu1"/>
        <w:numPr>
          <w:ilvl w:val="0"/>
          <w:numId w:val="3"/>
        </w:numPr>
        <w:autoSpaceDE w:val="0"/>
        <w:autoSpaceDN w:val="0"/>
        <w:adjustRightInd w:val="0"/>
        <w:spacing w:after="0"/>
      </w:pPr>
      <w:r w:rsidRPr="00D155AF">
        <w:t>Vytvárame vhodné príležitosti na kooperáciu medzi žiakmi</w:t>
      </w:r>
    </w:p>
    <w:p w14:paraId="52AE1F64" w14:textId="77777777" w:rsidR="002175CC" w:rsidRPr="00D155AF" w:rsidRDefault="002175CC" w:rsidP="00AE7030">
      <w:pPr>
        <w:pStyle w:val="Odsekzoznamu1"/>
        <w:numPr>
          <w:ilvl w:val="0"/>
          <w:numId w:val="3"/>
        </w:numPr>
        <w:autoSpaceDE w:val="0"/>
        <w:autoSpaceDN w:val="0"/>
        <w:adjustRightInd w:val="0"/>
        <w:spacing w:after="0"/>
      </w:pPr>
      <w:r w:rsidRPr="00D155AF">
        <w:t>Systematicky motivujeme žiaka a rozvíjame jeho kreatívne schopnosti pomocou zaujímavých</w:t>
      </w:r>
      <w:r w:rsidR="00DB4D27" w:rsidRPr="00D155AF">
        <w:t xml:space="preserve"> </w:t>
      </w:r>
      <w:r w:rsidRPr="00D155AF">
        <w:t>úloh</w:t>
      </w:r>
    </w:p>
    <w:p w14:paraId="7CF71052" w14:textId="77777777" w:rsidR="002175CC" w:rsidRPr="00D155AF" w:rsidRDefault="002175CC" w:rsidP="00AE7030">
      <w:pPr>
        <w:pStyle w:val="Odsekzoznamu1"/>
        <w:numPr>
          <w:ilvl w:val="0"/>
          <w:numId w:val="3"/>
        </w:numPr>
        <w:autoSpaceDE w:val="0"/>
        <w:autoSpaceDN w:val="0"/>
        <w:adjustRightInd w:val="0"/>
        <w:spacing w:after="0"/>
      </w:pPr>
      <w:r w:rsidRPr="00D155AF">
        <w:t>Učíme žiakov komunikácii v rámci tvorby skupinových projektov</w:t>
      </w:r>
    </w:p>
    <w:p w14:paraId="2D3A278E" w14:textId="77777777" w:rsidR="002175CC" w:rsidRPr="00D155AF" w:rsidRDefault="002175CC" w:rsidP="00AE7030">
      <w:pPr>
        <w:pStyle w:val="Odsekzoznamu1"/>
        <w:numPr>
          <w:ilvl w:val="0"/>
          <w:numId w:val="3"/>
        </w:numPr>
        <w:autoSpaceDE w:val="0"/>
        <w:autoSpaceDN w:val="0"/>
        <w:adjustRightInd w:val="0"/>
        <w:spacing w:after="0"/>
      </w:pPr>
      <w:r w:rsidRPr="00D155AF">
        <w:t>Vedieme žiakov k sústavnému rozširovaniu slovnej zásoby potrebnej v odbornej komunikácii</w:t>
      </w:r>
    </w:p>
    <w:p w14:paraId="2B0C3F8A" w14:textId="77777777" w:rsidR="002175CC" w:rsidRPr="00D155AF" w:rsidRDefault="002175CC" w:rsidP="00AE7030">
      <w:pPr>
        <w:pStyle w:val="Odsekzoznamu1"/>
        <w:numPr>
          <w:ilvl w:val="0"/>
          <w:numId w:val="3"/>
        </w:numPr>
        <w:autoSpaceDE w:val="0"/>
        <w:autoSpaceDN w:val="0"/>
        <w:adjustRightInd w:val="0"/>
        <w:spacing w:after="0"/>
      </w:pPr>
      <w:r w:rsidRPr="00D155AF">
        <w:t xml:space="preserve">Učíme žiakov počúvať prejavu druhých ľudí, rozumieť im a vhodne na </w:t>
      </w:r>
      <w:proofErr w:type="spellStart"/>
      <w:r w:rsidRPr="00D155AF">
        <w:t>ne</w:t>
      </w:r>
      <w:proofErr w:type="spellEnd"/>
      <w:r w:rsidRPr="00D155AF">
        <w:t xml:space="preserve"> reagovať.</w:t>
      </w:r>
    </w:p>
    <w:p w14:paraId="0FEE5984" w14:textId="77777777" w:rsidR="002175CC" w:rsidRPr="00D155AF" w:rsidRDefault="002175CC" w:rsidP="00AE7030">
      <w:pPr>
        <w:pStyle w:val="Nadpis4"/>
        <w:rPr>
          <w:rFonts w:ascii="Times New Roman" w:hAnsi="Times New Roman" w:cs="Times New Roman"/>
        </w:rPr>
      </w:pPr>
      <w:r w:rsidRPr="00D155AF">
        <w:rPr>
          <w:rFonts w:ascii="Times New Roman" w:hAnsi="Times New Roman" w:cs="Times New Roman"/>
        </w:rPr>
        <w:t>Kompetencie sociálne a personálne</w:t>
      </w:r>
    </w:p>
    <w:p w14:paraId="45ECE243" w14:textId="77777777" w:rsidR="002175CC" w:rsidRPr="00D155AF" w:rsidRDefault="002175CC" w:rsidP="00AE7030">
      <w:pPr>
        <w:pStyle w:val="Odsekzoznamu1"/>
        <w:numPr>
          <w:ilvl w:val="0"/>
          <w:numId w:val="4"/>
        </w:numPr>
        <w:autoSpaceDE w:val="0"/>
        <w:autoSpaceDN w:val="0"/>
        <w:adjustRightInd w:val="0"/>
        <w:spacing w:after="0"/>
      </w:pPr>
      <w:r w:rsidRPr="00D155AF">
        <w:t>Spoločne so žiakmi sa usilujeme o vytváranie prijemnej atmosféry v pracovnej skupine</w:t>
      </w:r>
    </w:p>
    <w:p w14:paraId="2BB0FEDB" w14:textId="77777777" w:rsidR="002175CC" w:rsidRPr="00D155AF" w:rsidRDefault="002175CC" w:rsidP="00AE7030">
      <w:pPr>
        <w:pStyle w:val="Odsekzoznamu1"/>
        <w:numPr>
          <w:ilvl w:val="0"/>
          <w:numId w:val="4"/>
        </w:numPr>
        <w:autoSpaceDE w:val="0"/>
        <w:autoSpaceDN w:val="0"/>
        <w:adjustRightInd w:val="0"/>
        <w:spacing w:after="0"/>
      </w:pPr>
      <w:r w:rsidRPr="00D155AF">
        <w:t xml:space="preserve">Spoločne so žiakmi dodržujeme pravidlá pre prácu v </w:t>
      </w:r>
      <w:proofErr w:type="spellStart"/>
      <w:r w:rsidRPr="00D155AF">
        <w:t>týme</w:t>
      </w:r>
      <w:proofErr w:type="spellEnd"/>
    </w:p>
    <w:p w14:paraId="402DDB38" w14:textId="77777777" w:rsidR="002175CC" w:rsidRPr="00D155AF" w:rsidRDefault="002175CC" w:rsidP="00AE7030">
      <w:pPr>
        <w:pStyle w:val="Odsekzoznamu1"/>
        <w:numPr>
          <w:ilvl w:val="0"/>
          <w:numId w:val="4"/>
        </w:numPr>
        <w:autoSpaceDE w:val="0"/>
        <w:autoSpaceDN w:val="0"/>
        <w:adjustRightInd w:val="0"/>
        <w:spacing w:after="0"/>
      </w:pPr>
      <w:r w:rsidRPr="00D155AF">
        <w:t>Vedieme žiakov k tomu, aby hodnotili svoju činnosť</w:t>
      </w:r>
    </w:p>
    <w:p w14:paraId="3A3FCE02" w14:textId="77777777" w:rsidR="002175CC" w:rsidRPr="00D155AF" w:rsidRDefault="002175CC" w:rsidP="00AE7030">
      <w:pPr>
        <w:pStyle w:val="Odsekzoznamu1"/>
        <w:numPr>
          <w:ilvl w:val="0"/>
          <w:numId w:val="4"/>
        </w:numPr>
        <w:autoSpaceDE w:val="0"/>
        <w:autoSpaceDN w:val="0"/>
        <w:adjustRightInd w:val="0"/>
        <w:spacing w:after="0"/>
      </w:pPr>
      <w:r w:rsidRPr="00D155AF">
        <w:t>Vedieme žiakov k vzájomnej spolupráci</w:t>
      </w:r>
    </w:p>
    <w:p w14:paraId="3CCEF453" w14:textId="77777777" w:rsidR="002175CC" w:rsidRPr="00D155AF" w:rsidRDefault="002175CC" w:rsidP="00AE7030">
      <w:pPr>
        <w:pStyle w:val="Odsekzoznamu1"/>
        <w:numPr>
          <w:ilvl w:val="0"/>
          <w:numId w:val="4"/>
        </w:numPr>
        <w:autoSpaceDE w:val="0"/>
        <w:autoSpaceDN w:val="0"/>
        <w:adjustRightInd w:val="0"/>
        <w:spacing w:after="0"/>
      </w:pPr>
      <w:r w:rsidRPr="00D155AF">
        <w:t>Pobádame žiakov k tomu, aby sa nebáli požiadať o pomoc alebo pomoc poskytnúť</w:t>
      </w:r>
    </w:p>
    <w:p w14:paraId="6A7FE692" w14:textId="77777777" w:rsidR="002175CC" w:rsidRPr="00D155AF" w:rsidRDefault="002175CC" w:rsidP="00AE7030">
      <w:pPr>
        <w:pStyle w:val="Nadpis4"/>
        <w:rPr>
          <w:rFonts w:ascii="Times New Roman" w:hAnsi="Times New Roman" w:cs="Times New Roman"/>
        </w:rPr>
      </w:pPr>
      <w:r w:rsidRPr="00D155AF">
        <w:rPr>
          <w:rFonts w:ascii="Times New Roman" w:hAnsi="Times New Roman" w:cs="Times New Roman"/>
        </w:rPr>
        <w:t>Kompetencie k celoživotnému učeniu sa</w:t>
      </w:r>
    </w:p>
    <w:p w14:paraId="47BD67C0" w14:textId="77777777" w:rsidR="002175CC" w:rsidRPr="00D155AF" w:rsidRDefault="002175CC" w:rsidP="00AE7030">
      <w:pPr>
        <w:pStyle w:val="Odsekzoznamu1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D155AF">
        <w:t>Žiak je motivovaný k samostatnej tvorivej činnosti</w:t>
      </w:r>
    </w:p>
    <w:p w14:paraId="4841FC21" w14:textId="77777777" w:rsidR="002175CC" w:rsidRPr="00D155AF" w:rsidRDefault="002175CC" w:rsidP="00AE7030">
      <w:pPr>
        <w:pStyle w:val="Odsekzoznamu1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D155AF">
        <w:t>Vedieme žiakov k vyhľadávaniu informácii a ich využívaniu v procese učenia</w:t>
      </w:r>
    </w:p>
    <w:p w14:paraId="26724D7D" w14:textId="77777777" w:rsidR="002175CC" w:rsidRPr="00D155AF" w:rsidRDefault="002175CC" w:rsidP="00AE7030">
      <w:pPr>
        <w:pStyle w:val="Odsekzoznamu1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D155AF">
        <w:t>Učíme žiakov používať rôzne informačné zdroje (literatúra, učebnice, internet atď.)</w:t>
      </w:r>
    </w:p>
    <w:p w14:paraId="0A13838A" w14:textId="77777777" w:rsidR="002175CC" w:rsidRPr="00D155AF" w:rsidRDefault="002175CC" w:rsidP="00AE7030">
      <w:pPr>
        <w:pStyle w:val="Odsekzoznamu1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D155AF">
        <w:t>Použitím pútavých metód učenia vytvárame pozitívny vzťah žiaka k učeniu.</w:t>
      </w:r>
    </w:p>
    <w:p w14:paraId="29A9F16B" w14:textId="77777777" w:rsidR="002175CC" w:rsidRPr="00D155AF" w:rsidRDefault="002175CC" w:rsidP="00AE7030">
      <w:pPr>
        <w:pStyle w:val="Odsekzoznamu1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D155AF">
        <w:lastRenderedPageBreak/>
        <w:t>Vedieme žiakov k tomu, aby využívali osvojené poznatky ako prostriedok pre svoj ďalší rozvoj,</w:t>
      </w:r>
    </w:p>
    <w:p w14:paraId="779F56C2" w14:textId="77777777" w:rsidR="002175CC" w:rsidRPr="00D155AF" w:rsidRDefault="002175CC" w:rsidP="00AE7030">
      <w:pPr>
        <w:pStyle w:val="Odsekzoznamu1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D155AF">
        <w:t>ako prostriedok pre prístup k informáciám z iných oblastí</w:t>
      </w:r>
    </w:p>
    <w:p w14:paraId="36D035DB" w14:textId="77777777" w:rsidR="002175CC" w:rsidRPr="00D155AF" w:rsidRDefault="002175CC" w:rsidP="00AE7030">
      <w:pPr>
        <w:pStyle w:val="Nadpis4"/>
        <w:rPr>
          <w:rFonts w:ascii="Times New Roman" w:hAnsi="Times New Roman" w:cs="Times New Roman"/>
        </w:rPr>
      </w:pPr>
      <w:r w:rsidRPr="00D155AF">
        <w:rPr>
          <w:rFonts w:ascii="Times New Roman" w:hAnsi="Times New Roman" w:cs="Times New Roman"/>
        </w:rPr>
        <w:t>Kompetencia riešiť problémy</w:t>
      </w:r>
    </w:p>
    <w:p w14:paraId="6CAEE341" w14:textId="77777777" w:rsidR="002175CC" w:rsidRPr="00D155AF" w:rsidRDefault="002175CC" w:rsidP="00AE7030">
      <w:pPr>
        <w:pStyle w:val="Odsekzoznamu1"/>
        <w:numPr>
          <w:ilvl w:val="0"/>
          <w:numId w:val="6"/>
        </w:numPr>
        <w:autoSpaceDE w:val="0"/>
        <w:autoSpaceDN w:val="0"/>
        <w:adjustRightInd w:val="0"/>
        <w:spacing w:after="0"/>
      </w:pPr>
      <w:r w:rsidRPr="00D155AF">
        <w:t>Učíme žiakov rozpoznať a pochopiť rôzne problémové situácie a nájsť spôsob riešenia</w:t>
      </w:r>
    </w:p>
    <w:p w14:paraId="0C512682" w14:textId="77777777" w:rsidR="002175CC" w:rsidRPr="00D155AF" w:rsidRDefault="002175CC" w:rsidP="00AE7030">
      <w:pPr>
        <w:pStyle w:val="Odsekzoznamu1"/>
        <w:numPr>
          <w:ilvl w:val="0"/>
          <w:numId w:val="6"/>
        </w:numPr>
        <w:autoSpaceDE w:val="0"/>
        <w:autoSpaceDN w:val="0"/>
        <w:adjustRightInd w:val="0"/>
        <w:spacing w:after="0"/>
      </w:pPr>
      <w:r w:rsidRPr="00D155AF">
        <w:t>U žiakov rozvíjame a podporujeme snahu samostatne riešiť problémy</w:t>
      </w:r>
    </w:p>
    <w:p w14:paraId="203F004D" w14:textId="77777777" w:rsidR="002175CC" w:rsidRPr="00D155AF" w:rsidRDefault="002175CC" w:rsidP="00AE7030">
      <w:pPr>
        <w:pStyle w:val="Nadpis4"/>
        <w:rPr>
          <w:rFonts w:ascii="Times New Roman" w:hAnsi="Times New Roman" w:cs="Times New Roman"/>
        </w:rPr>
      </w:pPr>
      <w:r w:rsidRPr="00D155AF">
        <w:rPr>
          <w:rFonts w:ascii="Times New Roman" w:hAnsi="Times New Roman" w:cs="Times New Roman"/>
        </w:rPr>
        <w:t>Občianske kompetencie</w:t>
      </w:r>
    </w:p>
    <w:p w14:paraId="2BFB50DB" w14:textId="77777777" w:rsidR="002175CC" w:rsidRPr="00D155AF" w:rsidRDefault="002175CC" w:rsidP="00AE7030">
      <w:pPr>
        <w:pStyle w:val="Odsekzoznamu1"/>
        <w:numPr>
          <w:ilvl w:val="0"/>
          <w:numId w:val="7"/>
        </w:numPr>
        <w:autoSpaceDE w:val="0"/>
        <w:autoSpaceDN w:val="0"/>
        <w:adjustRightInd w:val="0"/>
        <w:spacing w:after="0"/>
      </w:pPr>
      <w:r w:rsidRPr="00D155AF">
        <w:t>Vedieme žiakov k rešpektovaniu druhých ľudí a ich názorov, tradícii, historického a kultúrneho</w:t>
      </w:r>
    </w:p>
    <w:p w14:paraId="6359B4F4" w14:textId="77777777" w:rsidR="002175CC" w:rsidRPr="00D155AF" w:rsidRDefault="002175CC" w:rsidP="00AE7030">
      <w:pPr>
        <w:pStyle w:val="Odsekzoznamu1"/>
        <w:numPr>
          <w:ilvl w:val="0"/>
          <w:numId w:val="7"/>
        </w:numPr>
        <w:autoSpaceDE w:val="0"/>
        <w:autoSpaceDN w:val="0"/>
        <w:adjustRightInd w:val="0"/>
        <w:spacing w:after="0"/>
      </w:pPr>
      <w:r w:rsidRPr="00D155AF">
        <w:t>dedičstva rôznych národov</w:t>
      </w:r>
    </w:p>
    <w:p w14:paraId="037FD4DA" w14:textId="77777777" w:rsidR="002175CC" w:rsidRPr="00D155AF" w:rsidRDefault="002175CC" w:rsidP="00AE7030">
      <w:pPr>
        <w:pStyle w:val="Odsekzoznamu1"/>
        <w:numPr>
          <w:ilvl w:val="0"/>
          <w:numId w:val="7"/>
        </w:numPr>
        <w:autoSpaceDE w:val="0"/>
        <w:autoSpaceDN w:val="0"/>
        <w:adjustRightInd w:val="0"/>
        <w:spacing w:after="0"/>
      </w:pPr>
      <w:r w:rsidRPr="00D155AF">
        <w:t>Učíme žiakov chápať základne kultúrne rozdiely svojej krajiny a iných krajín</w:t>
      </w:r>
    </w:p>
    <w:p w14:paraId="5A156B5D" w14:textId="77777777" w:rsidR="002175CC" w:rsidRPr="00D155AF" w:rsidRDefault="002175CC" w:rsidP="00AE7030">
      <w:pPr>
        <w:pStyle w:val="Nadpis4"/>
        <w:rPr>
          <w:rFonts w:ascii="Times New Roman" w:hAnsi="Times New Roman" w:cs="Times New Roman"/>
        </w:rPr>
      </w:pPr>
      <w:r w:rsidRPr="00D155AF">
        <w:rPr>
          <w:rFonts w:ascii="Times New Roman" w:hAnsi="Times New Roman" w:cs="Times New Roman"/>
        </w:rPr>
        <w:t>Pracovné kompetencie</w:t>
      </w:r>
    </w:p>
    <w:p w14:paraId="02C4A329" w14:textId="77777777" w:rsidR="002175CC" w:rsidRPr="00D155AF" w:rsidRDefault="002175CC" w:rsidP="00AE7030">
      <w:pPr>
        <w:pStyle w:val="Odsekzoznamu1"/>
        <w:numPr>
          <w:ilvl w:val="0"/>
          <w:numId w:val="8"/>
        </w:numPr>
        <w:autoSpaceDE w:val="0"/>
        <w:autoSpaceDN w:val="0"/>
        <w:adjustRightInd w:val="0"/>
        <w:spacing w:after="0"/>
      </w:pPr>
      <w:r w:rsidRPr="00D155AF">
        <w:t>Učíme žiakov efektívne organizovať svoju prácu</w:t>
      </w:r>
    </w:p>
    <w:p w14:paraId="4CB3FD3D" w14:textId="77777777" w:rsidR="002175CC" w:rsidRPr="00D155AF" w:rsidRDefault="002175CC" w:rsidP="00AE7030">
      <w:pPr>
        <w:pStyle w:val="Odsekzoznamu1"/>
        <w:numPr>
          <w:ilvl w:val="0"/>
          <w:numId w:val="8"/>
        </w:numPr>
        <w:autoSpaceDE w:val="0"/>
        <w:autoSpaceDN w:val="0"/>
        <w:adjustRightInd w:val="0"/>
        <w:spacing w:after="0"/>
      </w:pPr>
      <w:r w:rsidRPr="00D155AF">
        <w:t>Dbáme o systematickú prácu žiakov na vyučovaní aj pri vzdelávaní doma</w:t>
      </w:r>
    </w:p>
    <w:p w14:paraId="3006E07C" w14:textId="77777777" w:rsidR="002175CC" w:rsidRPr="00D155AF" w:rsidRDefault="002175CC" w:rsidP="00AE7030">
      <w:pPr>
        <w:pStyle w:val="Odsekzoznamu1"/>
        <w:numPr>
          <w:ilvl w:val="0"/>
          <w:numId w:val="8"/>
        </w:numPr>
        <w:autoSpaceDE w:val="0"/>
        <w:autoSpaceDN w:val="0"/>
        <w:adjustRightInd w:val="0"/>
        <w:spacing w:after="0"/>
      </w:pPr>
      <w:r w:rsidRPr="00D155AF">
        <w:t>Vedieme žiakov k bezpečnému a efektívnemu používaniu vybavení v triede, k dodržovaniu</w:t>
      </w:r>
    </w:p>
    <w:p w14:paraId="12DEBEEE" w14:textId="77777777" w:rsidR="002175CC" w:rsidRPr="00D155AF" w:rsidRDefault="002175CC" w:rsidP="00577478">
      <w:pPr>
        <w:pStyle w:val="Odsekzoznamu1"/>
        <w:autoSpaceDE w:val="0"/>
        <w:autoSpaceDN w:val="0"/>
        <w:adjustRightInd w:val="0"/>
        <w:spacing w:after="0"/>
      </w:pPr>
      <w:r w:rsidRPr="00D155AF">
        <w:t>vymedzených pravidiel a plnení povinností.</w:t>
      </w:r>
    </w:p>
    <w:p w14:paraId="064F67B0" w14:textId="77777777" w:rsidR="002175CC" w:rsidRPr="00D155AF" w:rsidRDefault="002175CC" w:rsidP="00AE7030">
      <w:pPr>
        <w:pStyle w:val="Nadpis4"/>
        <w:rPr>
          <w:rFonts w:ascii="Times New Roman" w:hAnsi="Times New Roman" w:cs="Times New Roman"/>
        </w:rPr>
      </w:pPr>
      <w:r w:rsidRPr="00D155AF">
        <w:rPr>
          <w:rFonts w:ascii="Times New Roman" w:hAnsi="Times New Roman" w:cs="Times New Roman"/>
        </w:rPr>
        <w:t>Komunikačné zručnosti</w:t>
      </w:r>
    </w:p>
    <w:p w14:paraId="2F497965" w14:textId="77777777" w:rsidR="002175CC" w:rsidRPr="00D155AF" w:rsidRDefault="002175CC" w:rsidP="00AE7030">
      <w:pPr>
        <w:pStyle w:val="Odsekzoznamu1"/>
        <w:numPr>
          <w:ilvl w:val="0"/>
          <w:numId w:val="9"/>
        </w:numPr>
        <w:autoSpaceDE w:val="0"/>
        <w:autoSpaceDN w:val="0"/>
        <w:adjustRightInd w:val="0"/>
        <w:spacing w:after="0"/>
      </w:pPr>
      <w:r w:rsidRPr="00D155AF">
        <w:t>Vedieme žiaka správne formulovať svoje myšlienky</w:t>
      </w:r>
    </w:p>
    <w:p w14:paraId="30C2E2D9" w14:textId="77777777" w:rsidR="002175CC" w:rsidRPr="00D155AF" w:rsidRDefault="002175CC" w:rsidP="00AE7030">
      <w:pPr>
        <w:pStyle w:val="Odsekzoznamu1"/>
        <w:numPr>
          <w:ilvl w:val="0"/>
          <w:numId w:val="9"/>
        </w:numPr>
        <w:autoSpaceDE w:val="0"/>
        <w:autoSpaceDN w:val="0"/>
        <w:adjustRightInd w:val="0"/>
        <w:spacing w:after="0"/>
      </w:pPr>
      <w:r w:rsidRPr="00D155AF">
        <w:t>Vedieme žiakov k spisovnému vyjadrovaniu a používaniu vhodnej odbornej terminológie</w:t>
      </w:r>
    </w:p>
    <w:p w14:paraId="3F85596D" w14:textId="77777777" w:rsidR="002175CC" w:rsidRPr="00D155AF" w:rsidRDefault="002175CC" w:rsidP="00577478">
      <w:pPr>
        <w:pStyle w:val="Odsekzoznamu1"/>
        <w:autoSpaceDE w:val="0"/>
        <w:autoSpaceDN w:val="0"/>
        <w:adjustRightInd w:val="0"/>
        <w:spacing w:after="0"/>
        <w:ind w:left="360" w:firstLine="348"/>
      </w:pPr>
      <w:r w:rsidRPr="00D155AF">
        <w:t>nadobudnutej v príslušnom umeleckom odbore</w:t>
      </w:r>
    </w:p>
    <w:p w14:paraId="79C48615" w14:textId="77777777" w:rsidR="002175CC" w:rsidRPr="00D155AF" w:rsidRDefault="002175CC" w:rsidP="00AE7030">
      <w:pPr>
        <w:pStyle w:val="Nadpis4"/>
        <w:rPr>
          <w:rFonts w:ascii="Times New Roman" w:hAnsi="Times New Roman" w:cs="Times New Roman"/>
        </w:rPr>
      </w:pPr>
      <w:r w:rsidRPr="00D155AF">
        <w:rPr>
          <w:rFonts w:ascii="Times New Roman" w:hAnsi="Times New Roman" w:cs="Times New Roman"/>
        </w:rPr>
        <w:t>Jazykové kompetencie</w:t>
      </w:r>
    </w:p>
    <w:p w14:paraId="0358CB85" w14:textId="77777777" w:rsidR="002175CC" w:rsidRPr="00D155AF" w:rsidRDefault="002175CC" w:rsidP="00AE7030">
      <w:pPr>
        <w:pStyle w:val="Odsekzoznamu1"/>
        <w:numPr>
          <w:ilvl w:val="0"/>
          <w:numId w:val="10"/>
        </w:numPr>
        <w:autoSpaceDE w:val="0"/>
        <w:autoSpaceDN w:val="0"/>
        <w:adjustRightInd w:val="0"/>
        <w:spacing w:after="0"/>
      </w:pPr>
      <w:r w:rsidRPr="00D155AF">
        <w:t>Učíme žiakov osvojovať si inojazyčnú terminológiu a využívať ju ako prirodzenú súčasť svojej</w:t>
      </w:r>
      <w:r w:rsidR="00981EF1" w:rsidRPr="00D155AF">
        <w:t xml:space="preserve"> </w:t>
      </w:r>
      <w:r w:rsidRPr="00D155AF">
        <w:t>práce</w:t>
      </w:r>
    </w:p>
    <w:p w14:paraId="00845269" w14:textId="77777777" w:rsidR="002175CC" w:rsidRPr="00D155AF" w:rsidRDefault="002175CC" w:rsidP="00AE7030">
      <w:pPr>
        <w:pStyle w:val="Odsekzoznamu1"/>
        <w:numPr>
          <w:ilvl w:val="0"/>
          <w:numId w:val="10"/>
        </w:numPr>
        <w:autoSpaceDE w:val="0"/>
        <w:autoSpaceDN w:val="0"/>
        <w:adjustRightInd w:val="0"/>
        <w:spacing w:after="0"/>
      </w:pPr>
      <w:r w:rsidRPr="00D155AF">
        <w:t>Učíme žiakov k využívaniu cudzojazyčných zdrojov, ako prostriedkov pre získavanie nových</w:t>
      </w:r>
      <w:r w:rsidR="00981EF1" w:rsidRPr="00D155AF">
        <w:t xml:space="preserve"> </w:t>
      </w:r>
      <w:r w:rsidRPr="00D155AF">
        <w:t>informácií</w:t>
      </w:r>
    </w:p>
    <w:p w14:paraId="6F5A363F" w14:textId="77777777" w:rsidR="00AE7030" w:rsidRPr="00D155AF" w:rsidRDefault="00AE7030" w:rsidP="00AE7030">
      <w:pPr>
        <w:tabs>
          <w:tab w:val="left" w:pos="3105"/>
        </w:tabs>
      </w:pPr>
      <w:r w:rsidRPr="00D155AF">
        <w:tab/>
      </w:r>
    </w:p>
    <w:p w14:paraId="72E00040" w14:textId="77777777" w:rsidR="002175CC" w:rsidRPr="00D155AF" w:rsidRDefault="00AE7030" w:rsidP="00AE7030">
      <w:pPr>
        <w:spacing w:after="0" w:line="240" w:lineRule="auto"/>
        <w:rPr>
          <w:sz w:val="24"/>
          <w:szCs w:val="24"/>
        </w:rPr>
      </w:pPr>
      <w:r w:rsidRPr="00D155AF">
        <w:rPr>
          <w:sz w:val="24"/>
          <w:szCs w:val="24"/>
        </w:rPr>
        <w:br w:type="page"/>
      </w:r>
    </w:p>
    <w:p w14:paraId="16769C40" w14:textId="77777777" w:rsidR="002175CC" w:rsidRPr="00D155AF" w:rsidRDefault="002175CC" w:rsidP="00AE7030">
      <w:pPr>
        <w:pStyle w:val="Nadpis2"/>
        <w:rPr>
          <w:rFonts w:ascii="Times New Roman" w:hAnsi="Times New Roman" w:cs="Times New Roman"/>
        </w:rPr>
      </w:pPr>
      <w:bookmarkStart w:id="5" w:name="_Toc525805154"/>
      <w:r w:rsidRPr="00D155AF">
        <w:rPr>
          <w:rFonts w:ascii="Times New Roman" w:hAnsi="Times New Roman" w:cs="Times New Roman"/>
        </w:rPr>
        <w:lastRenderedPageBreak/>
        <w:t>KĽÚČOVÉ KOMPETENCIE V ZÁKLADNOM UMELECKOM VZDELÁVANÍ</w:t>
      </w:r>
      <w:bookmarkEnd w:id="5"/>
    </w:p>
    <w:p w14:paraId="5F55069C" w14:textId="77777777" w:rsidR="002175CC" w:rsidRPr="00D155AF" w:rsidRDefault="002175CC" w:rsidP="004B1E7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BEB73D3" w14:textId="77777777" w:rsidR="002175CC" w:rsidRPr="00D155AF" w:rsidRDefault="002175CC" w:rsidP="00AE7030">
      <w:pPr>
        <w:autoSpaceDE w:val="0"/>
        <w:autoSpaceDN w:val="0"/>
        <w:adjustRightInd w:val="0"/>
        <w:spacing w:after="0"/>
      </w:pPr>
      <w:r w:rsidRPr="00D155AF">
        <w:t>Sú kompetencie špecifické a predstavujú súhrn vedomostí, zručností a postojov dôležitých pre rozvoj žiaka po stránke umeleckej a pre jeho budúce uplatnenie v praktickom i profes</w:t>
      </w:r>
      <w:r w:rsidR="00981EF1" w:rsidRPr="00D155AF">
        <w:t>ij</w:t>
      </w:r>
      <w:r w:rsidRPr="00D155AF">
        <w:t>nom živote. Sú vyjadrením schopností žiaka tvoriť, vnímať umelecké dielo a interpretovať ho. Umožňujú mu tak vytvárať si pozitívny vzťah k umeniu a kultúre, k ostatným ľuďom i k sebe samému. Utváranie a rozvíjanie kľúčových kompetencií je celoživotným procesom.</w:t>
      </w:r>
    </w:p>
    <w:p w14:paraId="72C747BB" w14:textId="77777777" w:rsidR="002175CC" w:rsidRPr="00D155AF" w:rsidRDefault="002175CC" w:rsidP="00AE7030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D155AF">
        <w:rPr>
          <w:b/>
          <w:bCs/>
          <w:sz w:val="24"/>
          <w:szCs w:val="24"/>
        </w:rPr>
        <w:t xml:space="preserve">a) </w:t>
      </w:r>
      <w:r w:rsidRPr="00D155AF">
        <w:rPr>
          <w:rStyle w:val="Nadpis4Char"/>
          <w:rFonts w:ascii="Times New Roman" w:hAnsi="Times New Roman" w:cs="Times New Roman"/>
        </w:rPr>
        <w:t>Primárne umelecké vzdelanie</w:t>
      </w:r>
    </w:p>
    <w:p w14:paraId="6217C838" w14:textId="77777777" w:rsidR="002175CC" w:rsidRPr="00D155AF" w:rsidRDefault="002175CC" w:rsidP="00AE7030">
      <w:pPr>
        <w:autoSpaceDE w:val="0"/>
        <w:autoSpaceDN w:val="0"/>
        <w:adjustRightInd w:val="0"/>
        <w:spacing w:after="0"/>
      </w:pPr>
      <w:r w:rsidRPr="00D155AF">
        <w:t>Po ukončení primárneho umeleckého vzdelania majú žiaci schopnosť logicky uvažovať, ovládajú</w:t>
      </w:r>
    </w:p>
    <w:p w14:paraId="4568ECC7" w14:textId="77777777" w:rsidR="002175CC" w:rsidRPr="00D155AF" w:rsidRDefault="002175CC" w:rsidP="00AE7030">
      <w:pPr>
        <w:autoSpaceDE w:val="0"/>
        <w:autoSpaceDN w:val="0"/>
        <w:adjustRightInd w:val="0"/>
        <w:spacing w:after="0"/>
      </w:pPr>
      <w:r w:rsidRPr="00D155AF">
        <w:t>základy hudobnej, výtvarnej, literárno-dramatickej a tanečnej štruktúry, terminológiu a gramotnosť podľa učebných osnov, sú schopní verbálne vyjadriť svoje pocity a postrehy vzťahu výrazových prostriedkov hudby, výtvarného umenia, tanca a slova a ich účinku na seba a na poslucháča. Ovládajú techniku umeleckej tvorby alebo interpretácie na vekovo primeranej úrovni v súlade s učebnými osnovami a individuálnymi dispozíciami žiakov.</w:t>
      </w:r>
    </w:p>
    <w:p w14:paraId="65505F5D" w14:textId="77777777" w:rsidR="002175CC" w:rsidRPr="00D155AF" w:rsidRDefault="002175CC" w:rsidP="00AE7030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D155AF">
        <w:rPr>
          <w:b/>
          <w:bCs/>
          <w:sz w:val="24"/>
          <w:szCs w:val="24"/>
        </w:rPr>
        <w:t xml:space="preserve">b) </w:t>
      </w:r>
      <w:r w:rsidRPr="00D155AF">
        <w:rPr>
          <w:rStyle w:val="Nadpis4Char"/>
          <w:rFonts w:ascii="Times New Roman" w:hAnsi="Times New Roman" w:cs="Times New Roman"/>
        </w:rPr>
        <w:t>Nižšie sekundárne umelecké vzdelanie</w:t>
      </w:r>
    </w:p>
    <w:p w14:paraId="57676127" w14:textId="77777777" w:rsidR="002175CC" w:rsidRPr="00D155AF" w:rsidRDefault="002175CC" w:rsidP="00AE7030">
      <w:pPr>
        <w:autoSpaceDE w:val="0"/>
        <w:autoSpaceDN w:val="0"/>
        <w:adjustRightInd w:val="0"/>
        <w:spacing w:after="0"/>
      </w:pPr>
      <w:r w:rsidRPr="00D155AF">
        <w:t>Po jeho ukončení majú žiaci schopnosť logicky uvažovať, ovládajú na vyššej úrovni základy hudobnej, výtvarnej, literárno-dramatickej a tanečnej štruktúry, ovládajú terminológiu a gramotnosť podľa učebných osnov, sú schopní verbálne a neverbálne vyjadriť svoje pocity, a postrehy vzťahu výrazových prostriedkov hudby, výtvarného umenia, tanca, slova a ich účinku na seba a na diváka. Majú prehľad o historickom vývoji umenia v danom odbore, umeleckých štýloch, formách a tvorcoch. Sú schopní samostatne získavať, spracovať a vyhodnotiť informácie.</w:t>
      </w:r>
    </w:p>
    <w:p w14:paraId="3407045D" w14:textId="77777777" w:rsidR="002175CC" w:rsidRPr="00D155AF" w:rsidRDefault="002175CC" w:rsidP="00AE7030">
      <w:pPr>
        <w:autoSpaceDE w:val="0"/>
        <w:autoSpaceDN w:val="0"/>
        <w:adjustRightInd w:val="0"/>
        <w:spacing w:after="0"/>
      </w:pPr>
      <w:r w:rsidRPr="00D155AF">
        <w:t>Ovládajú techniku umeleckej tvorby alebo interpretácie na vekovo primeranej úrovni v súlade</w:t>
      </w:r>
    </w:p>
    <w:p w14:paraId="0C3F2C8B" w14:textId="77777777" w:rsidR="00AE7030" w:rsidRPr="00D155AF" w:rsidRDefault="002175CC" w:rsidP="00AE7030">
      <w:pPr>
        <w:autoSpaceDE w:val="0"/>
        <w:autoSpaceDN w:val="0"/>
        <w:adjustRightInd w:val="0"/>
        <w:spacing w:after="0"/>
      </w:pPr>
      <w:r w:rsidRPr="00D155AF">
        <w:t>s učebnými osnovami a individuálnymi dispozíciami žiakov.</w:t>
      </w:r>
    </w:p>
    <w:p w14:paraId="6E9C9248" w14:textId="77777777" w:rsidR="002175CC" w:rsidRPr="00D155AF" w:rsidRDefault="002175CC" w:rsidP="00AE7030">
      <w:pPr>
        <w:pStyle w:val="Nadpis2"/>
        <w:rPr>
          <w:rFonts w:ascii="Times New Roman" w:hAnsi="Times New Roman" w:cs="Times New Roman"/>
        </w:rPr>
      </w:pPr>
      <w:bookmarkStart w:id="6" w:name="_Toc525805155"/>
      <w:r w:rsidRPr="00D155AF">
        <w:rPr>
          <w:rFonts w:ascii="Times New Roman" w:hAnsi="Times New Roman" w:cs="Times New Roman"/>
        </w:rPr>
        <w:t>PRIEREZOVÉ TÉMY</w:t>
      </w:r>
      <w:bookmarkEnd w:id="6"/>
    </w:p>
    <w:p w14:paraId="07A4C06E" w14:textId="77777777" w:rsidR="002175CC" w:rsidRPr="00D155AF" w:rsidRDefault="002175CC" w:rsidP="00AE7030">
      <w:pPr>
        <w:autoSpaceDE w:val="0"/>
        <w:autoSpaceDN w:val="0"/>
        <w:adjustRightInd w:val="0"/>
        <w:spacing w:after="0"/>
      </w:pPr>
      <w:r w:rsidRPr="00D155AF">
        <w:t>V rámci predmetu je venovaná pozornosť čiastkovým aspektom Multikultúrnej výchovy, Osobnostnej a sociálnej výchovy, Mediálnej výchovy a Estetickej výchovy.</w:t>
      </w:r>
    </w:p>
    <w:p w14:paraId="56770191" w14:textId="77777777" w:rsidR="002175CC" w:rsidRPr="00D155AF" w:rsidRDefault="002175CC" w:rsidP="00AE7030">
      <w:pPr>
        <w:pStyle w:val="Odsekzoznamu1"/>
        <w:numPr>
          <w:ilvl w:val="0"/>
          <w:numId w:val="13"/>
        </w:numPr>
        <w:autoSpaceDE w:val="0"/>
        <w:autoSpaceDN w:val="0"/>
        <w:adjustRightInd w:val="0"/>
        <w:spacing w:after="0"/>
      </w:pPr>
      <w:r w:rsidRPr="00D155AF">
        <w:rPr>
          <w:u w:val="single"/>
        </w:rPr>
        <w:t>Multikultúrna výchova</w:t>
      </w:r>
      <w:r w:rsidRPr="00D155AF">
        <w:t xml:space="preserve"> - poznávanie a porovnávanie umeleckých prejavov rôznych národností</w:t>
      </w:r>
      <w:r w:rsidR="004F069F" w:rsidRPr="00D155AF">
        <w:t xml:space="preserve"> </w:t>
      </w:r>
      <w:r w:rsidRPr="00D155AF">
        <w:t>a kultúr</w:t>
      </w:r>
    </w:p>
    <w:p w14:paraId="2E840E10" w14:textId="77777777" w:rsidR="002175CC" w:rsidRPr="00D155AF" w:rsidRDefault="002175CC" w:rsidP="00AE7030">
      <w:pPr>
        <w:pStyle w:val="Odsekzoznamu1"/>
        <w:numPr>
          <w:ilvl w:val="0"/>
          <w:numId w:val="13"/>
        </w:numPr>
        <w:autoSpaceDE w:val="0"/>
        <w:autoSpaceDN w:val="0"/>
        <w:adjustRightInd w:val="0"/>
        <w:spacing w:after="0"/>
      </w:pPr>
      <w:r w:rsidRPr="00D155AF">
        <w:rPr>
          <w:u w:val="single"/>
        </w:rPr>
        <w:t>Osobnostná a sociálna výchova</w:t>
      </w:r>
      <w:r w:rsidRPr="00D155AF">
        <w:t xml:space="preserve"> - sebapoznanie a seba poňatie žiaka ako súčasti sociálnych</w:t>
      </w:r>
      <w:r w:rsidR="004F069F" w:rsidRPr="00D155AF">
        <w:t xml:space="preserve"> </w:t>
      </w:r>
      <w:r w:rsidRPr="00D155AF">
        <w:t>skupín</w:t>
      </w:r>
    </w:p>
    <w:p w14:paraId="1B1C555B" w14:textId="77777777" w:rsidR="002175CC" w:rsidRPr="00D155AF" w:rsidRDefault="002175CC" w:rsidP="00AE7030">
      <w:pPr>
        <w:pStyle w:val="Odsekzoznamu1"/>
        <w:numPr>
          <w:ilvl w:val="0"/>
          <w:numId w:val="13"/>
        </w:numPr>
        <w:autoSpaceDE w:val="0"/>
        <w:autoSpaceDN w:val="0"/>
        <w:adjustRightInd w:val="0"/>
        <w:spacing w:after="0"/>
      </w:pPr>
      <w:r w:rsidRPr="00D155AF">
        <w:rPr>
          <w:u w:val="single"/>
        </w:rPr>
        <w:t>Mediálna výchova</w:t>
      </w:r>
      <w:r w:rsidRPr="00D155AF">
        <w:t xml:space="preserve"> - rozvíjanie kritického myslenia pri práci s rôznymi zdrojmi informácii,</w:t>
      </w:r>
      <w:r w:rsidR="004F069F" w:rsidRPr="00D155AF">
        <w:t xml:space="preserve"> </w:t>
      </w:r>
      <w:r w:rsidRPr="00D155AF">
        <w:t>poznatkov a skúseností</w:t>
      </w:r>
    </w:p>
    <w:p w14:paraId="290339DC" w14:textId="77777777" w:rsidR="002175CC" w:rsidRPr="00D155AF" w:rsidRDefault="002175CC" w:rsidP="00AE7030">
      <w:pPr>
        <w:pStyle w:val="Odsekzoznamu1"/>
        <w:numPr>
          <w:ilvl w:val="0"/>
          <w:numId w:val="13"/>
        </w:numPr>
        <w:autoSpaceDE w:val="0"/>
        <w:autoSpaceDN w:val="0"/>
        <w:adjustRightInd w:val="0"/>
        <w:spacing w:after="0"/>
      </w:pPr>
      <w:r w:rsidRPr="00D155AF">
        <w:rPr>
          <w:u w:val="single"/>
        </w:rPr>
        <w:t>Estetická výchova</w:t>
      </w:r>
      <w:r w:rsidRPr="00D155AF">
        <w:t xml:space="preserve"> – posilňovanie kladného vzťahu k umeniu, rozvoj estetického vkusu</w:t>
      </w:r>
    </w:p>
    <w:p w14:paraId="7BCF706E" w14:textId="77777777" w:rsidR="002175CC" w:rsidRPr="00D155AF" w:rsidRDefault="002175CC">
      <w:pPr>
        <w:rPr>
          <w:sz w:val="24"/>
          <w:szCs w:val="24"/>
        </w:rPr>
      </w:pPr>
    </w:p>
    <w:p w14:paraId="60191F0D" w14:textId="16A762F8" w:rsidR="002175CC" w:rsidRPr="00D155AF" w:rsidRDefault="004F069F" w:rsidP="002564CD">
      <w:pPr>
        <w:pStyle w:val="Nadpis2"/>
        <w:rPr>
          <w:rFonts w:ascii="Times New Roman" w:hAnsi="Times New Roman" w:cs="Times New Roman"/>
        </w:rPr>
      </w:pPr>
      <w:r w:rsidRPr="00D155AF">
        <w:rPr>
          <w:rFonts w:ascii="Times New Roman" w:hAnsi="Times New Roman" w:cs="Times New Roman"/>
        </w:rPr>
        <w:br w:type="page"/>
      </w:r>
      <w:bookmarkStart w:id="7" w:name="_Toc525805156"/>
      <w:r w:rsidR="002175CC" w:rsidRPr="00D155AF">
        <w:rPr>
          <w:rFonts w:ascii="Times New Roman" w:hAnsi="Times New Roman" w:cs="Times New Roman"/>
        </w:rPr>
        <w:lastRenderedPageBreak/>
        <w:t>VLASTNÉ ZAMERANI</w:t>
      </w:r>
      <w:r w:rsidRPr="00D155AF">
        <w:rPr>
          <w:rFonts w:ascii="Times New Roman" w:hAnsi="Times New Roman" w:cs="Times New Roman"/>
        </w:rPr>
        <w:t>E ZUŠ</w:t>
      </w:r>
      <w:r w:rsidR="00D155AF">
        <w:rPr>
          <w:rFonts w:ascii="Times New Roman" w:hAnsi="Times New Roman" w:cs="Times New Roman"/>
        </w:rPr>
        <w:t xml:space="preserve"> </w:t>
      </w:r>
      <w:bookmarkEnd w:id="7"/>
      <w:r w:rsidR="000076EC">
        <w:rPr>
          <w:rFonts w:ascii="Times New Roman" w:hAnsi="Times New Roman" w:cs="Times New Roman"/>
        </w:rPr>
        <w:t>Budmeric</w:t>
      </w:r>
      <w:r w:rsidR="00F76093">
        <w:rPr>
          <w:rFonts w:ascii="Times New Roman" w:hAnsi="Times New Roman" w:cs="Times New Roman"/>
        </w:rPr>
        <w:t>e</w:t>
      </w:r>
    </w:p>
    <w:p w14:paraId="3EC90F90" w14:textId="7C6C5F79" w:rsidR="002175CC" w:rsidRDefault="00FF4A85" w:rsidP="002564CD">
      <w:pPr>
        <w:autoSpaceDE w:val="0"/>
        <w:autoSpaceDN w:val="0"/>
        <w:adjustRightInd w:val="0"/>
        <w:spacing w:after="0"/>
      </w:pPr>
      <w:r w:rsidRPr="00D155AF">
        <w:t xml:space="preserve">Cieľom Základnej umeleckej </w:t>
      </w:r>
      <w:r w:rsidR="002175CC" w:rsidRPr="00D155AF">
        <w:t>školy</w:t>
      </w:r>
      <w:r w:rsidR="00D155AF">
        <w:t xml:space="preserve"> </w:t>
      </w:r>
      <w:r w:rsidR="000076EC">
        <w:t>Budmeric</w:t>
      </w:r>
      <w:r w:rsidR="00F76093">
        <w:t>e</w:t>
      </w:r>
      <w:r w:rsidR="002175CC" w:rsidRPr="00D155AF">
        <w:t xml:space="preserve"> je uberať</w:t>
      </w:r>
      <w:r w:rsidR="004F069F" w:rsidRPr="00D155AF">
        <w:t xml:space="preserve"> sa týmito </w:t>
      </w:r>
      <w:r w:rsidR="002175CC" w:rsidRPr="00D155AF">
        <w:t>základnými líniami:</w:t>
      </w:r>
    </w:p>
    <w:p w14:paraId="64979B6B" w14:textId="77777777" w:rsidR="00F76093" w:rsidRPr="00D155AF" w:rsidRDefault="00F76093" w:rsidP="002564CD">
      <w:pPr>
        <w:autoSpaceDE w:val="0"/>
        <w:autoSpaceDN w:val="0"/>
        <w:adjustRightInd w:val="0"/>
        <w:spacing w:after="0"/>
      </w:pPr>
    </w:p>
    <w:p w14:paraId="4266D8FC" w14:textId="7F93003D" w:rsidR="004F069F" w:rsidRPr="00D155AF" w:rsidRDefault="002175CC" w:rsidP="002564CD">
      <w:pPr>
        <w:autoSpaceDE w:val="0"/>
        <w:autoSpaceDN w:val="0"/>
        <w:adjustRightInd w:val="0"/>
        <w:spacing w:after="0"/>
        <w:ind w:firstLine="708"/>
      </w:pPr>
      <w:r w:rsidRPr="00D155AF">
        <w:t xml:space="preserve">- </w:t>
      </w:r>
      <w:r w:rsidR="004F069F" w:rsidRPr="00D155AF">
        <w:t>rozvoj umeleckého vzdelania detí a mládeže v</w:t>
      </w:r>
      <w:r w:rsidR="00577478">
        <w:t> </w:t>
      </w:r>
      <w:r w:rsidR="004F069F" w:rsidRPr="00D155AF">
        <w:t>obci</w:t>
      </w:r>
      <w:r w:rsidR="00577478">
        <w:t xml:space="preserve"> </w:t>
      </w:r>
      <w:r w:rsidR="004F069F" w:rsidRPr="00D155AF">
        <w:t xml:space="preserve"> </w:t>
      </w:r>
      <w:r w:rsidR="000076EC">
        <w:t>Budmerice</w:t>
      </w:r>
      <w:r w:rsidR="00DB4D27" w:rsidRPr="00D155AF">
        <w:t xml:space="preserve"> </w:t>
      </w:r>
      <w:r w:rsidR="00577478">
        <w:t>a okolí</w:t>
      </w:r>
    </w:p>
    <w:p w14:paraId="7E9F14EF" w14:textId="72B7D0A0" w:rsidR="004F069F" w:rsidRPr="00D155AF" w:rsidRDefault="004F069F" w:rsidP="002564CD">
      <w:pPr>
        <w:autoSpaceDE w:val="0"/>
        <w:autoSpaceDN w:val="0"/>
        <w:adjustRightInd w:val="0"/>
        <w:spacing w:after="0"/>
        <w:ind w:firstLine="708"/>
      </w:pPr>
      <w:r w:rsidRPr="00D155AF">
        <w:t xml:space="preserve">- vybudovanie umeleckých súborov žiakov na pôde ZUŠ </w:t>
      </w:r>
      <w:r w:rsidR="00D155AF">
        <w:t xml:space="preserve">v </w:t>
      </w:r>
      <w:r w:rsidR="000076EC">
        <w:t>Budmericiach</w:t>
      </w:r>
    </w:p>
    <w:p w14:paraId="37F3096A" w14:textId="27323875" w:rsidR="002175CC" w:rsidRDefault="004F069F" w:rsidP="00DB4D27">
      <w:pPr>
        <w:autoSpaceDE w:val="0"/>
        <w:autoSpaceDN w:val="0"/>
        <w:adjustRightInd w:val="0"/>
        <w:spacing w:after="0"/>
        <w:ind w:firstLine="708"/>
      </w:pPr>
      <w:r w:rsidRPr="00D155AF">
        <w:t xml:space="preserve">- </w:t>
      </w:r>
      <w:r w:rsidR="002175CC" w:rsidRPr="00D155AF">
        <w:t>zachovávanie ľudových tradícií so zameraním na trnavský región</w:t>
      </w:r>
    </w:p>
    <w:p w14:paraId="4CAC9926" w14:textId="77777777" w:rsidR="00F76093" w:rsidRPr="00D155AF" w:rsidRDefault="00F76093" w:rsidP="00DB4D27">
      <w:pPr>
        <w:autoSpaceDE w:val="0"/>
        <w:autoSpaceDN w:val="0"/>
        <w:adjustRightInd w:val="0"/>
        <w:spacing w:after="0"/>
        <w:ind w:firstLine="708"/>
      </w:pPr>
    </w:p>
    <w:p w14:paraId="643BFB38" w14:textId="612EA04E" w:rsidR="004F069F" w:rsidRPr="00D155AF" w:rsidRDefault="002175CC" w:rsidP="00DB4D27">
      <w:pPr>
        <w:autoSpaceDE w:val="0"/>
        <w:autoSpaceDN w:val="0"/>
        <w:adjustRightInd w:val="0"/>
        <w:spacing w:after="0"/>
      </w:pPr>
      <w:r w:rsidRPr="00D155AF">
        <w:t>Moderná doba nám denne prináša množstvo nových informácií z oblasti informačných technológií. Pod ich vplyvom sa z bežného života postupne vytrácajú základné morálne hodnoty spoločnosti, ako sú rodina, priatelia a celkový spoločenský život, čo spôsobuje značné obmedzovanie komunikácie medzi ľuďmi aj v takých malých spoločenských skupinách akými sú rodiny. ZUŠ prostredníctvom rozvíjania umeleckého talentu našich detí, môže pomáhať rozvíjať aj tieto komunikačné schopnosti. Vznik detského inštrumentálneho súboru</w:t>
      </w:r>
      <w:r w:rsidR="00577478">
        <w:t xml:space="preserve"> a detského </w:t>
      </w:r>
      <w:r w:rsidR="009E66F6">
        <w:t>speváckeho zboru</w:t>
      </w:r>
      <w:r w:rsidR="00577478">
        <w:t xml:space="preserve"> </w:t>
      </w:r>
      <w:r w:rsidRPr="00D155AF">
        <w:t xml:space="preserve"> pri ZUŠ je jedným</w:t>
      </w:r>
      <w:r w:rsidR="00F76093">
        <w:t xml:space="preserve"> </w:t>
      </w:r>
      <w:r w:rsidR="00577478">
        <w:t>z prostriedkov ako to dosiahnuť</w:t>
      </w:r>
      <w:r w:rsidRPr="00D155AF">
        <w:t>. Hlavným cieľom detského</w:t>
      </w:r>
      <w:r w:rsidR="00577478">
        <w:t xml:space="preserve"> </w:t>
      </w:r>
      <w:r w:rsidR="009E66F6">
        <w:t xml:space="preserve">speváckeho zboru </w:t>
      </w:r>
      <w:r w:rsidRPr="00D155AF">
        <w:rPr>
          <w:i/>
          <w:iCs/>
        </w:rPr>
        <w:t xml:space="preserve"> </w:t>
      </w:r>
      <w:r w:rsidRPr="00D155AF">
        <w:t>je návrat ku koreňom –</w:t>
      </w:r>
      <w:r w:rsidR="00F76093">
        <w:t xml:space="preserve"> </w:t>
      </w:r>
      <w:r w:rsidRPr="00D155AF">
        <w:t>k ľudovým tradíciám, ktoré formovali slovenský národ. Slovenské ľudové tradície boli súčasťou</w:t>
      </w:r>
      <w:r w:rsidR="00F76093">
        <w:t xml:space="preserve"> </w:t>
      </w:r>
      <w:r w:rsidRPr="00D155AF">
        <w:t>každodenného života slovenskej rodiny, pomáhali jej prekonávať ťažkosti bežného života, rodinné tragédie a boli súčasťou všetkých rodinných osláv ako i celkového spoločenského, náboženského i politického života svojej doby.</w:t>
      </w:r>
    </w:p>
    <w:p w14:paraId="6C21865B" w14:textId="77777777" w:rsidR="002175CC" w:rsidRPr="00D155AF" w:rsidRDefault="002175CC" w:rsidP="00DB4D27">
      <w:pPr>
        <w:pStyle w:val="Nadpis2"/>
        <w:rPr>
          <w:rFonts w:ascii="Times New Roman" w:hAnsi="Times New Roman" w:cs="Times New Roman"/>
        </w:rPr>
      </w:pPr>
      <w:bookmarkStart w:id="8" w:name="_Toc525805157"/>
      <w:r w:rsidRPr="00D155AF">
        <w:rPr>
          <w:rFonts w:ascii="Times New Roman" w:hAnsi="Times New Roman" w:cs="Times New Roman"/>
        </w:rPr>
        <w:t>VEĽKOSŤ A VYBAVENIE ŠKOLY</w:t>
      </w:r>
      <w:bookmarkEnd w:id="8"/>
    </w:p>
    <w:p w14:paraId="5D2C4A4B" w14:textId="248DDF94" w:rsidR="002564CD" w:rsidRPr="00D155AF" w:rsidRDefault="002175CC" w:rsidP="00DB4D27">
      <w:pPr>
        <w:autoSpaceDE w:val="0"/>
        <w:autoSpaceDN w:val="0"/>
        <w:adjustRightInd w:val="0"/>
        <w:spacing w:after="0"/>
      </w:pPr>
      <w:r w:rsidRPr="00D155AF">
        <w:t xml:space="preserve">Centrálne vyučovanie </w:t>
      </w:r>
      <w:r w:rsidR="002564CD" w:rsidRPr="00D155AF">
        <w:t>školy je realizované v</w:t>
      </w:r>
      <w:r w:rsidR="00C614F9">
        <w:t> </w:t>
      </w:r>
      <w:r w:rsidR="002564CD" w:rsidRPr="00D155AF">
        <w:t>budov</w:t>
      </w:r>
      <w:r w:rsidR="00C614F9">
        <w:t>e ZŠ v</w:t>
      </w:r>
      <w:r w:rsidR="000076EC">
        <w:t> Budmericiach, Budmerice 430, 900 86 Budmerice</w:t>
      </w:r>
    </w:p>
    <w:p w14:paraId="072AF531" w14:textId="77777777" w:rsidR="002175CC" w:rsidRPr="00D155AF" w:rsidRDefault="002175CC" w:rsidP="00FF4A85">
      <w:pPr>
        <w:pStyle w:val="Nadpis4"/>
        <w:rPr>
          <w:rFonts w:ascii="Times New Roman" w:hAnsi="Times New Roman" w:cs="Times New Roman"/>
        </w:rPr>
      </w:pPr>
      <w:r w:rsidRPr="00D155AF">
        <w:rPr>
          <w:rFonts w:ascii="Times New Roman" w:hAnsi="Times New Roman" w:cs="Times New Roman"/>
        </w:rPr>
        <w:t>Školský manažment:</w:t>
      </w:r>
    </w:p>
    <w:p w14:paraId="160D1964" w14:textId="77777777" w:rsidR="002175CC" w:rsidRPr="00D155AF" w:rsidRDefault="002175CC" w:rsidP="00C804BC">
      <w:pPr>
        <w:pStyle w:val="Odsekzoznamu1"/>
        <w:numPr>
          <w:ilvl w:val="0"/>
          <w:numId w:val="14"/>
        </w:numPr>
        <w:autoSpaceDE w:val="0"/>
        <w:autoSpaceDN w:val="0"/>
        <w:adjustRightInd w:val="0"/>
        <w:spacing w:after="0"/>
      </w:pPr>
      <w:r w:rsidRPr="00D155AF">
        <w:t>kancelár</w:t>
      </w:r>
      <w:r w:rsidR="004F069F" w:rsidRPr="00D155AF">
        <w:t>ia riaditeľa školy</w:t>
      </w:r>
    </w:p>
    <w:p w14:paraId="0F93DAD6" w14:textId="54377E84" w:rsidR="002175CC" w:rsidRPr="00D155AF" w:rsidRDefault="002175CC" w:rsidP="00FF4A85">
      <w:pPr>
        <w:pStyle w:val="Nadpis4"/>
        <w:rPr>
          <w:rFonts w:ascii="Times New Roman" w:hAnsi="Times New Roman" w:cs="Times New Roman"/>
        </w:rPr>
      </w:pPr>
      <w:r w:rsidRPr="00D155AF">
        <w:rPr>
          <w:rFonts w:ascii="Times New Roman" w:hAnsi="Times New Roman" w:cs="Times New Roman"/>
        </w:rPr>
        <w:t xml:space="preserve">Učebne na ZUŠ </w:t>
      </w:r>
      <w:r w:rsidR="000076EC">
        <w:rPr>
          <w:rFonts w:ascii="Times New Roman" w:hAnsi="Times New Roman" w:cs="Times New Roman"/>
        </w:rPr>
        <w:t>Budmerice</w:t>
      </w:r>
    </w:p>
    <w:p w14:paraId="363EFE7D" w14:textId="325D64B3" w:rsidR="002175CC" w:rsidRPr="00D155AF" w:rsidRDefault="002175CC" w:rsidP="00C804BC">
      <w:pPr>
        <w:pStyle w:val="Odsekzoznamu1"/>
        <w:numPr>
          <w:ilvl w:val="0"/>
          <w:numId w:val="15"/>
        </w:numPr>
        <w:autoSpaceDE w:val="0"/>
        <w:autoSpaceDN w:val="0"/>
        <w:adjustRightInd w:val="0"/>
        <w:spacing w:after="0"/>
      </w:pPr>
      <w:r w:rsidRPr="00D155AF">
        <w:t xml:space="preserve">triedy - učebne pre vyučovanie hry </w:t>
      </w:r>
      <w:r w:rsidR="00D17099" w:rsidRPr="00D155AF">
        <w:rPr>
          <w:iCs/>
        </w:rPr>
        <w:t xml:space="preserve">na hudobnom </w:t>
      </w:r>
      <w:r w:rsidR="00C804BC" w:rsidRPr="00D155AF">
        <w:rPr>
          <w:iCs/>
        </w:rPr>
        <w:t xml:space="preserve">nástroji </w:t>
      </w:r>
      <w:r w:rsidR="00C804BC" w:rsidRPr="00D155AF">
        <w:rPr>
          <w:iCs/>
        </w:rPr>
        <w:tab/>
      </w:r>
      <w:r w:rsidR="00C804BC" w:rsidRPr="00D155AF">
        <w:rPr>
          <w:iCs/>
        </w:rPr>
        <w:tab/>
      </w:r>
      <w:r w:rsidR="00C804BC" w:rsidRPr="00D155AF">
        <w:rPr>
          <w:iCs/>
        </w:rPr>
        <w:tab/>
        <w:t xml:space="preserve"> </w:t>
      </w:r>
      <w:r w:rsidR="00F76093">
        <w:rPr>
          <w:iCs/>
        </w:rPr>
        <w:t>3</w:t>
      </w:r>
    </w:p>
    <w:p w14:paraId="29B5C479" w14:textId="77777777" w:rsidR="002175CC" w:rsidRPr="00D155AF" w:rsidRDefault="002175CC" w:rsidP="00C804BC">
      <w:pPr>
        <w:pStyle w:val="Odsekzoznamu1"/>
        <w:numPr>
          <w:ilvl w:val="0"/>
          <w:numId w:val="15"/>
        </w:numPr>
        <w:autoSpaceDE w:val="0"/>
        <w:autoSpaceDN w:val="0"/>
        <w:adjustRightInd w:val="0"/>
        <w:spacing w:after="0"/>
      </w:pPr>
      <w:r w:rsidRPr="00D155AF">
        <w:t xml:space="preserve">odborné učebne pre vyučovanie </w:t>
      </w:r>
      <w:r w:rsidRPr="00D155AF">
        <w:rPr>
          <w:iCs/>
        </w:rPr>
        <w:t xml:space="preserve">hudobnej náuky </w:t>
      </w:r>
      <w:r w:rsidRPr="00D155AF">
        <w:rPr>
          <w:iCs/>
        </w:rPr>
        <w:tab/>
      </w:r>
      <w:r w:rsidRPr="00D155AF">
        <w:rPr>
          <w:iCs/>
        </w:rPr>
        <w:tab/>
      </w:r>
      <w:r w:rsidRPr="00D155AF">
        <w:rPr>
          <w:iCs/>
        </w:rPr>
        <w:tab/>
      </w:r>
      <w:r w:rsidRPr="00D155AF">
        <w:rPr>
          <w:iCs/>
        </w:rPr>
        <w:tab/>
        <w:t xml:space="preserve"> </w:t>
      </w:r>
      <w:r w:rsidR="00FC14B9" w:rsidRPr="00D155AF">
        <w:t>1</w:t>
      </w:r>
    </w:p>
    <w:p w14:paraId="3D3F1F3D" w14:textId="15FDA8AD" w:rsidR="002175CC" w:rsidRPr="00D155AF" w:rsidRDefault="002175CC" w:rsidP="00C804BC">
      <w:pPr>
        <w:pStyle w:val="Odsekzoznamu1"/>
        <w:numPr>
          <w:ilvl w:val="0"/>
          <w:numId w:val="15"/>
        </w:numPr>
        <w:autoSpaceDE w:val="0"/>
        <w:autoSpaceDN w:val="0"/>
        <w:adjustRightInd w:val="0"/>
        <w:spacing w:after="0"/>
      </w:pPr>
      <w:r w:rsidRPr="00D155AF">
        <w:t xml:space="preserve">odborná učebňa pre vyučovanie </w:t>
      </w:r>
      <w:r w:rsidRPr="00D155AF">
        <w:rPr>
          <w:iCs/>
        </w:rPr>
        <w:t>výtvarného odboru</w:t>
      </w:r>
      <w:r w:rsidR="009E66F6">
        <w:rPr>
          <w:iCs/>
        </w:rPr>
        <w:t xml:space="preserve"> </w:t>
      </w:r>
      <w:r w:rsidR="000076EC">
        <w:rPr>
          <w:iCs/>
        </w:rPr>
        <w:t xml:space="preserve">                         </w:t>
      </w:r>
      <w:r w:rsidRPr="00D155AF">
        <w:rPr>
          <w:iCs/>
        </w:rPr>
        <w:t xml:space="preserve"> </w:t>
      </w:r>
      <w:r w:rsidR="00577478">
        <w:rPr>
          <w:iCs/>
        </w:rPr>
        <w:t xml:space="preserve">   </w:t>
      </w:r>
      <w:r w:rsidR="00577478">
        <w:rPr>
          <w:iCs/>
        </w:rPr>
        <w:tab/>
      </w:r>
      <w:r w:rsidRPr="00D155AF">
        <w:rPr>
          <w:iCs/>
        </w:rPr>
        <w:tab/>
      </w:r>
      <w:r w:rsidR="00C614F9">
        <w:rPr>
          <w:iCs/>
        </w:rPr>
        <w:t xml:space="preserve"> 1</w:t>
      </w:r>
    </w:p>
    <w:p w14:paraId="05254637" w14:textId="333EB5E9" w:rsidR="002175CC" w:rsidRPr="00D155AF" w:rsidRDefault="002175CC" w:rsidP="006105E2">
      <w:pPr>
        <w:pStyle w:val="Odsekzoznamu1"/>
        <w:autoSpaceDE w:val="0"/>
        <w:autoSpaceDN w:val="0"/>
        <w:adjustRightInd w:val="0"/>
        <w:spacing w:after="0"/>
      </w:pPr>
    </w:p>
    <w:p w14:paraId="02034DC7" w14:textId="0BD64A75" w:rsidR="002175CC" w:rsidRPr="00D155AF" w:rsidRDefault="002175CC" w:rsidP="00FF4A85">
      <w:pPr>
        <w:pStyle w:val="Nadpis4"/>
        <w:rPr>
          <w:rFonts w:ascii="Times New Roman" w:hAnsi="Times New Roman" w:cs="Times New Roman"/>
        </w:rPr>
      </w:pPr>
      <w:r w:rsidRPr="00D155AF">
        <w:rPr>
          <w:rFonts w:ascii="Times New Roman" w:hAnsi="Times New Roman" w:cs="Times New Roman"/>
        </w:rPr>
        <w:t xml:space="preserve">Ďalšie priestory na ZUŠ </w:t>
      </w:r>
      <w:r w:rsidR="00D155AF">
        <w:rPr>
          <w:rFonts w:ascii="Times New Roman" w:hAnsi="Times New Roman" w:cs="Times New Roman"/>
        </w:rPr>
        <w:t xml:space="preserve">v </w:t>
      </w:r>
      <w:r w:rsidR="000076EC">
        <w:rPr>
          <w:rFonts w:ascii="Times New Roman" w:hAnsi="Times New Roman" w:cs="Times New Roman"/>
        </w:rPr>
        <w:t>Budmericiach</w:t>
      </w:r>
    </w:p>
    <w:p w14:paraId="53CB7BB2" w14:textId="77777777" w:rsidR="004F069F" w:rsidRPr="00D155AF" w:rsidRDefault="004F069F" w:rsidP="00C804BC">
      <w:pPr>
        <w:pStyle w:val="Odsekzoznamu1"/>
        <w:numPr>
          <w:ilvl w:val="0"/>
          <w:numId w:val="16"/>
        </w:numPr>
        <w:autoSpaceDE w:val="0"/>
        <w:autoSpaceDN w:val="0"/>
        <w:adjustRightInd w:val="0"/>
        <w:spacing w:after="0"/>
      </w:pPr>
      <w:r w:rsidRPr="00D155AF">
        <w:t>koncertná miestnosť</w:t>
      </w:r>
      <w:r w:rsidR="00D17099" w:rsidRPr="00D155AF">
        <w:tab/>
      </w:r>
      <w:r w:rsidR="00D17099" w:rsidRPr="00D155AF">
        <w:tab/>
      </w:r>
      <w:r w:rsidR="00D17099" w:rsidRPr="00D155AF">
        <w:tab/>
      </w:r>
      <w:r w:rsidR="00D17099" w:rsidRPr="00D155AF">
        <w:tab/>
      </w:r>
      <w:r w:rsidR="00D17099" w:rsidRPr="00D155AF">
        <w:tab/>
      </w:r>
      <w:r w:rsidR="00D17099" w:rsidRPr="00D155AF">
        <w:tab/>
      </w:r>
      <w:r w:rsidR="00D17099" w:rsidRPr="00D155AF">
        <w:tab/>
      </w:r>
      <w:r w:rsidR="00D17099" w:rsidRPr="00D155AF">
        <w:tab/>
        <w:t xml:space="preserve"> 1</w:t>
      </w:r>
    </w:p>
    <w:p w14:paraId="4055428B" w14:textId="77777777" w:rsidR="002175CC" w:rsidRPr="00D155AF" w:rsidRDefault="002175CC" w:rsidP="00C804BC">
      <w:pPr>
        <w:pStyle w:val="Odsekzoznamu1"/>
        <w:numPr>
          <w:ilvl w:val="0"/>
          <w:numId w:val="16"/>
        </w:numPr>
        <w:autoSpaceDE w:val="0"/>
        <w:autoSpaceDN w:val="0"/>
        <w:adjustRightInd w:val="0"/>
        <w:spacing w:after="0"/>
      </w:pPr>
      <w:r w:rsidRPr="00D155AF">
        <w:t>hygienické priestory /WC/ pre žiakov, pedagógov</w:t>
      </w:r>
      <w:r w:rsidRPr="00D155AF">
        <w:tab/>
      </w:r>
      <w:r w:rsidRPr="00D155AF">
        <w:tab/>
      </w:r>
      <w:r w:rsidRPr="00D155AF">
        <w:tab/>
      </w:r>
      <w:r w:rsidRPr="00D155AF">
        <w:tab/>
      </w:r>
      <w:r w:rsidR="00577478">
        <w:t xml:space="preserve"> 3</w:t>
      </w:r>
    </w:p>
    <w:p w14:paraId="29280878" w14:textId="77777777" w:rsidR="000076EC" w:rsidRDefault="000076EC" w:rsidP="00C804BC">
      <w:pPr>
        <w:autoSpaceDE w:val="0"/>
        <w:autoSpaceDN w:val="0"/>
        <w:adjustRightInd w:val="0"/>
        <w:spacing w:after="0"/>
      </w:pPr>
    </w:p>
    <w:p w14:paraId="21E6A80A" w14:textId="2783E29A" w:rsidR="004F069F" w:rsidRDefault="00577478" w:rsidP="00C804BC">
      <w:pPr>
        <w:autoSpaceDE w:val="0"/>
        <w:autoSpaceDN w:val="0"/>
        <w:adjustRightInd w:val="0"/>
        <w:spacing w:after="0"/>
      </w:pPr>
      <w:r>
        <w:t>Priestory</w:t>
      </w:r>
      <w:r w:rsidR="00812D68">
        <w:t xml:space="preserve"> školského manažmentu</w:t>
      </w:r>
      <w:r w:rsidR="00FF4A85" w:rsidRPr="00D155AF">
        <w:t xml:space="preserve"> </w:t>
      </w:r>
      <w:r w:rsidR="002175CC" w:rsidRPr="00D155AF">
        <w:t>s</w:t>
      </w:r>
      <w:r>
        <w:t xml:space="preserve">ú vybavené </w:t>
      </w:r>
      <w:r w:rsidR="002175CC" w:rsidRPr="00D155AF">
        <w:t xml:space="preserve"> prístupom na i</w:t>
      </w:r>
      <w:r w:rsidR="00B57B6E" w:rsidRPr="00D155AF">
        <w:t>nternet.</w:t>
      </w:r>
      <w:r w:rsidR="00FF4A85" w:rsidRPr="00D155AF">
        <w:t xml:space="preserve"> Škola má k dispozícii</w:t>
      </w:r>
      <w:r>
        <w:t xml:space="preserve"> kopírku, tlačiarne</w:t>
      </w:r>
      <w:r w:rsidR="004F069F" w:rsidRPr="00D155AF">
        <w:t xml:space="preserve"> </w:t>
      </w:r>
      <w:r w:rsidR="002175CC" w:rsidRPr="00D155AF">
        <w:t>a fax.</w:t>
      </w:r>
      <w:r w:rsidR="00FF4A85" w:rsidRPr="00D155AF">
        <w:t xml:space="preserve"> </w:t>
      </w:r>
      <w:r w:rsidR="002175CC" w:rsidRPr="00D155AF">
        <w:t>Každá z uče</w:t>
      </w:r>
      <w:r w:rsidR="00AB343A">
        <w:t>b</w:t>
      </w:r>
      <w:r w:rsidR="002175CC" w:rsidRPr="00D155AF">
        <w:t xml:space="preserve">ní je vybavená potrebnými </w:t>
      </w:r>
      <w:r w:rsidR="00AB343A">
        <w:t xml:space="preserve">pomôckami a </w:t>
      </w:r>
      <w:r w:rsidR="002175CC" w:rsidRPr="00D155AF">
        <w:t>hudobnými nástrojmi podľa typu vyučovaného predmetu</w:t>
      </w:r>
      <w:r w:rsidR="000076EC">
        <w:t>.</w:t>
      </w:r>
      <w:r>
        <w:t xml:space="preserve"> </w:t>
      </w:r>
    </w:p>
    <w:p w14:paraId="0999041E" w14:textId="77777777" w:rsidR="000076EC" w:rsidRPr="00D155AF" w:rsidRDefault="000076EC" w:rsidP="00C804BC">
      <w:pPr>
        <w:autoSpaceDE w:val="0"/>
        <w:autoSpaceDN w:val="0"/>
        <w:adjustRightInd w:val="0"/>
        <w:spacing w:after="0"/>
      </w:pPr>
    </w:p>
    <w:p w14:paraId="793C4FC9" w14:textId="77777777" w:rsidR="000076EC" w:rsidRDefault="000076EC" w:rsidP="00FF4A85">
      <w:pPr>
        <w:pStyle w:val="Nadpis1"/>
        <w:rPr>
          <w:rFonts w:ascii="Times New Roman" w:hAnsi="Times New Roman" w:cs="Times New Roman"/>
        </w:rPr>
      </w:pPr>
      <w:bookmarkStart w:id="9" w:name="_Toc525805158"/>
    </w:p>
    <w:p w14:paraId="28C93D6F" w14:textId="494F1097" w:rsidR="002175CC" w:rsidRPr="00D155AF" w:rsidRDefault="002175CC" w:rsidP="00FF4A85">
      <w:pPr>
        <w:pStyle w:val="Nadpis1"/>
        <w:rPr>
          <w:rFonts w:ascii="Times New Roman" w:hAnsi="Times New Roman" w:cs="Times New Roman"/>
        </w:rPr>
      </w:pPr>
      <w:r w:rsidRPr="00D155AF">
        <w:rPr>
          <w:rFonts w:ascii="Times New Roman" w:hAnsi="Times New Roman" w:cs="Times New Roman"/>
        </w:rPr>
        <w:t>PERSONÁLNE ZABEZPEČENIE</w:t>
      </w:r>
      <w:bookmarkEnd w:id="9"/>
    </w:p>
    <w:p w14:paraId="4B468ED6" w14:textId="77777777" w:rsidR="002175CC" w:rsidRPr="00D155AF" w:rsidRDefault="002175CC" w:rsidP="00FF4A85">
      <w:pPr>
        <w:pStyle w:val="Nadpis3"/>
        <w:rPr>
          <w:rFonts w:ascii="Times New Roman" w:hAnsi="Times New Roman" w:cs="Times New Roman"/>
        </w:rPr>
      </w:pPr>
      <w:bookmarkStart w:id="10" w:name="_Toc525805159"/>
      <w:r w:rsidRPr="00D155AF">
        <w:rPr>
          <w:rFonts w:ascii="Times New Roman" w:hAnsi="Times New Roman" w:cs="Times New Roman"/>
        </w:rPr>
        <w:t>VEDENIE ŠKOLY:</w:t>
      </w:r>
      <w:bookmarkEnd w:id="10"/>
    </w:p>
    <w:p w14:paraId="08D2BD5A" w14:textId="77777777" w:rsidR="000076EC" w:rsidRDefault="000076EC" w:rsidP="000076EC">
      <w:bookmarkStart w:id="11" w:name="_Toc525805160"/>
      <w:r w:rsidRPr="000076EC">
        <w:t>PaedDr. Mária Kubovičová</w:t>
      </w:r>
      <w:r w:rsidRPr="00D155AF">
        <w:t xml:space="preserve"> </w:t>
      </w:r>
    </w:p>
    <w:p w14:paraId="469AF96F" w14:textId="19CDD78B" w:rsidR="002175CC" w:rsidRDefault="002175CC" w:rsidP="00FF4A85">
      <w:pPr>
        <w:pStyle w:val="Nadpis3"/>
        <w:rPr>
          <w:rFonts w:ascii="Times New Roman" w:hAnsi="Times New Roman" w:cs="Times New Roman"/>
        </w:rPr>
      </w:pPr>
      <w:r w:rsidRPr="00D155AF">
        <w:rPr>
          <w:rFonts w:ascii="Times New Roman" w:hAnsi="Times New Roman" w:cs="Times New Roman"/>
        </w:rPr>
        <w:t>PEDAGOGICKÍ ZAMESTNANCI:</w:t>
      </w:r>
      <w:bookmarkEnd w:id="11"/>
    </w:p>
    <w:p w14:paraId="425FE912" w14:textId="77777777" w:rsidR="00C614F9" w:rsidRPr="000E4D94" w:rsidRDefault="00C614F9" w:rsidP="00C614F9">
      <w:pPr>
        <w:pStyle w:val="Hlavika"/>
        <w:shd w:val="clear" w:color="auto" w:fill="FFFFFF" w:themeFill="background1"/>
        <w:tabs>
          <w:tab w:val="clear" w:pos="4536"/>
          <w:tab w:val="clear" w:pos="9072"/>
        </w:tabs>
        <w:rPr>
          <w:szCs w:val="23"/>
        </w:rPr>
      </w:pPr>
    </w:p>
    <w:tbl>
      <w:tblPr>
        <w:tblW w:w="8175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9"/>
        <w:gridCol w:w="960"/>
        <w:gridCol w:w="5816"/>
      </w:tblGrid>
      <w:tr w:rsidR="00AB343A" w:rsidRPr="009E66F6" w14:paraId="49181C02" w14:textId="77777777" w:rsidTr="00AD1072">
        <w:trPr>
          <w:trHeight w:val="30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7D37E5" w14:textId="77777777" w:rsidR="00AB343A" w:rsidRPr="00CF17B7" w:rsidRDefault="00AB343A" w:rsidP="00AD1072">
            <w:r w:rsidRPr="00CF17B7">
              <w:t>Priezvisko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D63CAA" w14:textId="77777777" w:rsidR="00AB343A" w:rsidRPr="00CF17B7" w:rsidRDefault="00AB343A" w:rsidP="00AD1072">
            <w:r w:rsidRPr="00CF17B7">
              <w:t>Meno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E1EB98" w14:textId="77777777" w:rsidR="00AB343A" w:rsidRPr="00CF17B7" w:rsidRDefault="00AB343A" w:rsidP="00AD1072">
            <w:r w:rsidRPr="00CF17B7">
              <w:t>Funkcia</w:t>
            </w:r>
          </w:p>
        </w:tc>
      </w:tr>
      <w:tr w:rsidR="00AB343A" w:rsidRPr="009E66F6" w14:paraId="067CAF1C" w14:textId="77777777" w:rsidTr="000076EC">
        <w:trPr>
          <w:trHeight w:val="39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757F6" w14:textId="0077980D" w:rsidR="00AB343A" w:rsidRPr="00CF17B7" w:rsidRDefault="00F76093" w:rsidP="00AD1072">
            <w:proofErr w:type="spellStart"/>
            <w:r>
              <w:t>Hamzová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4D08" w14:textId="46753426" w:rsidR="00AB343A" w:rsidRPr="00CF17B7" w:rsidRDefault="00F76093" w:rsidP="00AD1072">
            <w:r>
              <w:t>Petra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35DA" w14:textId="77777777" w:rsidR="00AB343A" w:rsidRPr="00CF17B7" w:rsidRDefault="00AB343A" w:rsidP="00AD1072">
            <w:r w:rsidRPr="00CF17B7">
              <w:t xml:space="preserve">Výtvarný odbor </w:t>
            </w:r>
          </w:p>
        </w:tc>
      </w:tr>
      <w:tr w:rsidR="00AB343A" w:rsidRPr="009E66F6" w14:paraId="51410C01" w14:textId="77777777" w:rsidTr="000076EC">
        <w:trPr>
          <w:trHeight w:val="39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68083" w14:textId="757E50F0" w:rsidR="00AB343A" w:rsidRPr="00CF17B7" w:rsidRDefault="00F76093" w:rsidP="00AD1072">
            <w:proofErr w:type="spellStart"/>
            <w:r>
              <w:t>McCauley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D1C66" w14:textId="1DEE7A3C" w:rsidR="00AB343A" w:rsidRPr="00CF17B7" w:rsidRDefault="00F76093" w:rsidP="00AD1072">
            <w:r>
              <w:t>Marta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43CE" w14:textId="0158AE3B" w:rsidR="00AB343A" w:rsidRPr="00CF17B7" w:rsidRDefault="00AB343A" w:rsidP="00AD1072">
            <w:r w:rsidRPr="00CF17B7">
              <w:t>učiteľ hudobnej teórie</w:t>
            </w:r>
            <w:r w:rsidR="006105E2">
              <w:t xml:space="preserve">, hra na </w:t>
            </w:r>
            <w:proofErr w:type="spellStart"/>
            <w:r w:rsidR="006105E2">
              <w:t>zobcovej</w:t>
            </w:r>
            <w:proofErr w:type="spellEnd"/>
            <w:r w:rsidR="006105E2">
              <w:t xml:space="preserve"> flaute, hra na priečnej flaute</w:t>
            </w:r>
          </w:p>
        </w:tc>
      </w:tr>
      <w:tr w:rsidR="00AB343A" w:rsidRPr="009E66F6" w14:paraId="63177CDA" w14:textId="77777777" w:rsidTr="000076EC">
        <w:trPr>
          <w:trHeight w:val="39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657DB" w14:textId="4EF8FE9C" w:rsidR="00AB343A" w:rsidRPr="00CF17B7" w:rsidRDefault="00F76093" w:rsidP="00AD1072">
            <w:proofErr w:type="spellStart"/>
            <w:r>
              <w:t>Ozimyová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55011" w14:textId="39E9E7C3" w:rsidR="00AB343A" w:rsidRPr="00CF17B7" w:rsidRDefault="00F76093" w:rsidP="00AD1072">
            <w:r>
              <w:t>Zuzana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580C" w14:textId="77777777" w:rsidR="00AB343A" w:rsidRPr="00CF17B7" w:rsidRDefault="00AB343A" w:rsidP="00AD1072">
            <w:r w:rsidRPr="00CF17B7">
              <w:t xml:space="preserve">Hra na  klavíri  </w:t>
            </w:r>
          </w:p>
        </w:tc>
      </w:tr>
      <w:tr w:rsidR="00AB343A" w:rsidRPr="009E66F6" w14:paraId="298C9C22" w14:textId="77777777" w:rsidTr="000076EC">
        <w:trPr>
          <w:trHeight w:val="39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B5C1" w14:textId="6789B69B" w:rsidR="00AB343A" w:rsidRPr="00CF17B7" w:rsidRDefault="00F76093" w:rsidP="00AD1072">
            <w:proofErr w:type="spellStart"/>
            <w:r>
              <w:t>Vantová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25892" w14:textId="52C9406A" w:rsidR="00AB343A" w:rsidRPr="00CF17B7" w:rsidRDefault="00F76093" w:rsidP="00AD1072">
            <w:r>
              <w:t>Ida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C05D" w14:textId="77777777" w:rsidR="00AB343A" w:rsidRPr="00CF17B7" w:rsidRDefault="00AB343A" w:rsidP="00AD1072">
            <w:r w:rsidRPr="00CF17B7">
              <w:t xml:space="preserve">Tanečný odbor  </w:t>
            </w:r>
          </w:p>
        </w:tc>
      </w:tr>
      <w:tr w:rsidR="00AB343A" w:rsidRPr="009E66F6" w14:paraId="66281DA1" w14:textId="77777777" w:rsidTr="000076EC">
        <w:trPr>
          <w:trHeight w:val="39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64BE5" w14:textId="71B92D86" w:rsidR="00AB343A" w:rsidRPr="00CF17B7" w:rsidRDefault="00F76093" w:rsidP="00AD1072">
            <w:proofErr w:type="spellStart"/>
            <w:r>
              <w:t>Ozimyová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A48EA" w14:textId="4286E7B2" w:rsidR="00AB343A" w:rsidRPr="00CF17B7" w:rsidRDefault="00F76093" w:rsidP="00AD1072">
            <w:r>
              <w:t>Zuzana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0B3F" w14:textId="77777777" w:rsidR="00AB343A" w:rsidRPr="00CF17B7" w:rsidRDefault="00AB343A" w:rsidP="00AD1072">
            <w:r w:rsidRPr="00CF17B7">
              <w:t>Hra na husliach</w:t>
            </w:r>
          </w:p>
        </w:tc>
      </w:tr>
      <w:tr w:rsidR="00AB343A" w:rsidRPr="009E66F6" w14:paraId="020F7309" w14:textId="77777777" w:rsidTr="000076EC">
        <w:trPr>
          <w:trHeight w:val="39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5925A" w14:textId="6405D19E" w:rsidR="00AB343A" w:rsidRPr="00CF17B7" w:rsidRDefault="00AB343A" w:rsidP="00AD1072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C639B" w14:textId="2F40CD04" w:rsidR="00AB343A" w:rsidRPr="00CF17B7" w:rsidRDefault="00AB343A" w:rsidP="00AD1072"/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1423" w14:textId="25C8E5AE" w:rsidR="00AB343A" w:rsidRPr="00CF17B7" w:rsidRDefault="00AB343A" w:rsidP="00AD1072">
            <w:r w:rsidRPr="00CF17B7">
              <w:t xml:space="preserve">Hra na akordeóne  </w:t>
            </w:r>
          </w:p>
        </w:tc>
      </w:tr>
      <w:tr w:rsidR="00AB343A" w:rsidRPr="009E66F6" w14:paraId="71172BD3" w14:textId="77777777" w:rsidTr="000076EC">
        <w:trPr>
          <w:trHeight w:val="39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CDE89" w14:textId="38FF88B1" w:rsidR="00AB343A" w:rsidRPr="00CF17B7" w:rsidRDefault="00F76093" w:rsidP="00AD1072">
            <w:r>
              <w:t>Ondriáš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20570" w14:textId="298A1824" w:rsidR="00AB343A" w:rsidRPr="00CF17B7" w:rsidRDefault="00F76093" w:rsidP="00AD1072">
            <w:r>
              <w:t>Tomáš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7819" w14:textId="3F773EF3" w:rsidR="00AB343A" w:rsidRPr="00CF17B7" w:rsidRDefault="006105E2" w:rsidP="00AD1072">
            <w:r>
              <w:t>Spev</w:t>
            </w:r>
          </w:p>
        </w:tc>
      </w:tr>
      <w:tr w:rsidR="006F3828" w:rsidRPr="009E66F6" w14:paraId="542E2BC8" w14:textId="77777777" w:rsidTr="00242C01">
        <w:trPr>
          <w:trHeight w:val="39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F282" w14:textId="4D732F41" w:rsidR="006F3828" w:rsidRDefault="006F3828" w:rsidP="00AD1072">
            <w:r>
              <w:t>Sabová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76B0D" w14:textId="66896175" w:rsidR="006F3828" w:rsidRDefault="006F3828" w:rsidP="00AD1072">
            <w:r>
              <w:t>Petra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9516" w14:textId="35C672A0" w:rsidR="006F3828" w:rsidRDefault="006F3828" w:rsidP="00AD1072">
            <w:r>
              <w:t>Literárno- dramatický odbor</w:t>
            </w:r>
          </w:p>
        </w:tc>
      </w:tr>
      <w:tr w:rsidR="00AB343A" w:rsidRPr="009E66F6" w14:paraId="1645D210" w14:textId="77777777" w:rsidTr="00242C01">
        <w:trPr>
          <w:trHeight w:val="39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92834" w14:textId="14B835AB" w:rsidR="00AB343A" w:rsidRPr="00CF17B7" w:rsidRDefault="00F76093" w:rsidP="00AD1072">
            <w:r>
              <w:t>Slávik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811C2" w14:textId="26817EC3" w:rsidR="00AB343A" w:rsidRPr="00CF17B7" w:rsidRDefault="00F76093" w:rsidP="00AD1072">
            <w:r>
              <w:t>Ondrej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E022A" w14:textId="0AA5CBBA" w:rsidR="00AB343A" w:rsidRPr="00CF17B7" w:rsidRDefault="006105E2" w:rsidP="00AD1072">
            <w:r>
              <w:t>Hra na bicích nástrojoch</w:t>
            </w:r>
          </w:p>
        </w:tc>
      </w:tr>
    </w:tbl>
    <w:p w14:paraId="5A6E439D" w14:textId="77777777" w:rsidR="00C614F9" w:rsidRPr="00C614F9" w:rsidRDefault="00C614F9" w:rsidP="00C614F9">
      <w:pPr>
        <w:shd w:val="clear" w:color="auto" w:fill="FFFFFF" w:themeFill="background1"/>
      </w:pPr>
    </w:p>
    <w:p w14:paraId="5324B2B4" w14:textId="77777777" w:rsidR="002175CC" w:rsidRPr="00D155AF" w:rsidRDefault="002175CC" w:rsidP="009B62A4">
      <w:pPr>
        <w:pStyle w:val="Nadpis1"/>
        <w:rPr>
          <w:rFonts w:ascii="Times New Roman" w:hAnsi="Times New Roman" w:cs="Times New Roman"/>
        </w:rPr>
      </w:pPr>
      <w:bookmarkStart w:id="12" w:name="_Toc525805161"/>
      <w:r w:rsidRPr="00D155AF">
        <w:rPr>
          <w:rFonts w:ascii="Times New Roman" w:hAnsi="Times New Roman" w:cs="Times New Roman"/>
        </w:rPr>
        <w:t>TECHNICKO - HOSPODÁRSKI A PREVÁDZKOVÍ ZAMESTNANCI:</w:t>
      </w:r>
      <w:bookmarkEnd w:id="12"/>
    </w:p>
    <w:p w14:paraId="41E886F8" w14:textId="3F6CA603" w:rsidR="002175CC" w:rsidRPr="00D155AF" w:rsidRDefault="000076EC" w:rsidP="009B62A4">
      <w:pPr>
        <w:pStyle w:val="Odsekzoznamu1"/>
        <w:numPr>
          <w:ilvl w:val="0"/>
          <w:numId w:val="18"/>
        </w:numPr>
        <w:autoSpaceDE w:val="0"/>
        <w:autoSpaceDN w:val="0"/>
        <w:adjustRightInd w:val="0"/>
        <w:spacing w:after="0"/>
      </w:pPr>
      <w:r>
        <w:t xml:space="preserve">Barbora </w:t>
      </w:r>
      <w:proofErr w:type="spellStart"/>
      <w:r>
        <w:t>Soradová</w:t>
      </w:r>
      <w:proofErr w:type="spellEnd"/>
      <w:r w:rsidR="00C614F9">
        <w:t xml:space="preserve"> ,  </w:t>
      </w:r>
      <w:r w:rsidR="002175CC" w:rsidRPr="00D155AF">
        <w:t>ekonómka školy</w:t>
      </w:r>
      <w:r w:rsidR="002175CC" w:rsidRPr="00D155AF">
        <w:tab/>
      </w:r>
      <w:r w:rsidR="002175CC" w:rsidRPr="00D155AF">
        <w:tab/>
      </w:r>
    </w:p>
    <w:p w14:paraId="108EC14C" w14:textId="77777777" w:rsidR="002175CC" w:rsidRDefault="002175CC" w:rsidP="00990CA8">
      <w:pPr>
        <w:pStyle w:val="Nadpis1"/>
        <w:rPr>
          <w:rFonts w:ascii="Times New Roman" w:hAnsi="Times New Roman" w:cs="Times New Roman"/>
        </w:rPr>
      </w:pPr>
      <w:bookmarkStart w:id="13" w:name="_Toc525805162"/>
      <w:r w:rsidRPr="00D155AF">
        <w:rPr>
          <w:rFonts w:ascii="Times New Roman" w:hAnsi="Times New Roman" w:cs="Times New Roman"/>
        </w:rPr>
        <w:t>VNÚTORNÝ SYSTÉM</w:t>
      </w:r>
      <w:r w:rsidR="00A81B57">
        <w:rPr>
          <w:rFonts w:ascii="Times New Roman" w:hAnsi="Times New Roman" w:cs="Times New Roman"/>
        </w:rPr>
        <w:t xml:space="preserve"> </w:t>
      </w:r>
      <w:r w:rsidRPr="00D155AF">
        <w:rPr>
          <w:rFonts w:ascii="Times New Roman" w:hAnsi="Times New Roman" w:cs="Times New Roman"/>
        </w:rPr>
        <w:t xml:space="preserve"> KONTROLY A HODNOTENIA ZAMESTNANCOV ŠKOLY</w:t>
      </w:r>
      <w:bookmarkEnd w:id="13"/>
    </w:p>
    <w:p w14:paraId="4F9A34FC" w14:textId="77777777" w:rsidR="00A81B57" w:rsidRPr="00A81B57" w:rsidRDefault="00A81B57" w:rsidP="00A81B57"/>
    <w:p w14:paraId="69EF801C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proofErr w:type="spellStart"/>
      <w:r w:rsidRPr="00D155AF">
        <w:rPr>
          <w:b/>
          <w:bCs/>
        </w:rPr>
        <w:t>Vnútroškolský</w:t>
      </w:r>
      <w:proofErr w:type="spellEnd"/>
      <w:r w:rsidRPr="00D155AF">
        <w:rPr>
          <w:b/>
          <w:bCs/>
        </w:rPr>
        <w:t xml:space="preserve"> systém kontroly </w:t>
      </w:r>
      <w:r w:rsidRPr="00D155AF">
        <w:t>je vypracovaný na základe analýzy výchovno-vzdelávacieho</w:t>
      </w:r>
    </w:p>
    <w:p w14:paraId="2412A6D6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t xml:space="preserve">procesu a z nej vyplývajúcich pozitívnych i negatívnych javov v koncepcii vyučovania jednotlivých predmetov. </w:t>
      </w:r>
      <w:proofErr w:type="spellStart"/>
      <w:r w:rsidRPr="00D155AF">
        <w:t>Vnútroškolská</w:t>
      </w:r>
      <w:proofErr w:type="spellEnd"/>
      <w:r w:rsidRPr="00D155AF">
        <w:t xml:space="preserve"> kontrola obsahuje </w:t>
      </w:r>
      <w:r w:rsidR="00A81B57">
        <w:t>zamerania</w:t>
      </w:r>
      <w:r w:rsidRPr="00D155AF">
        <w:t xml:space="preserve"> na určité ciele, ich hodnotenie, ak</w:t>
      </w:r>
      <w:r w:rsidR="00A81B57">
        <w:t>o aj termíny uložených opatrení a</w:t>
      </w:r>
      <w:r w:rsidRPr="00D155AF">
        <w:t xml:space="preserve"> ich kontroly</w:t>
      </w:r>
    </w:p>
    <w:p w14:paraId="7A973276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t xml:space="preserve">Plán </w:t>
      </w:r>
      <w:proofErr w:type="spellStart"/>
      <w:r w:rsidRPr="00D155AF">
        <w:t>vnútroškolskej</w:t>
      </w:r>
      <w:proofErr w:type="spellEnd"/>
      <w:r w:rsidRPr="00D155AF">
        <w:t xml:space="preserve"> kontroly je súčasťou plánu práce školy.</w:t>
      </w:r>
      <w:r w:rsidR="00546221" w:rsidRPr="00D155AF">
        <w:t xml:space="preserve"> </w:t>
      </w:r>
    </w:p>
    <w:p w14:paraId="1577C717" w14:textId="77777777" w:rsidR="002175CC" w:rsidRPr="00D155AF" w:rsidRDefault="002175CC" w:rsidP="009B62A4">
      <w:pPr>
        <w:autoSpaceDE w:val="0"/>
        <w:autoSpaceDN w:val="0"/>
        <w:adjustRightInd w:val="0"/>
        <w:spacing w:after="0"/>
        <w:rPr>
          <w:i/>
          <w:iCs/>
        </w:rPr>
      </w:pPr>
      <w:r w:rsidRPr="00D155AF">
        <w:rPr>
          <w:i/>
          <w:iCs/>
        </w:rPr>
        <w:t>Cieľ kontroly je zameraný na model dobrého a plynulého vyučovania, získavania prehľadu o</w:t>
      </w:r>
    </w:p>
    <w:p w14:paraId="2F1D7853" w14:textId="77777777" w:rsidR="002175CC" w:rsidRPr="00D155AF" w:rsidRDefault="002175CC" w:rsidP="009B62A4">
      <w:pPr>
        <w:autoSpaceDE w:val="0"/>
        <w:autoSpaceDN w:val="0"/>
        <w:adjustRightInd w:val="0"/>
        <w:spacing w:after="0"/>
        <w:rPr>
          <w:i/>
          <w:iCs/>
        </w:rPr>
      </w:pPr>
      <w:r w:rsidRPr="00D155AF">
        <w:rPr>
          <w:i/>
          <w:iCs/>
        </w:rPr>
        <w:lastRenderedPageBreak/>
        <w:t>metodickej pripravenosti učiteľov, ako aj prehľad o úrovni v jednotlivých triedach, oddeleniach a</w:t>
      </w:r>
    </w:p>
    <w:p w14:paraId="189DE01F" w14:textId="77777777" w:rsidR="002175CC" w:rsidRPr="00D155AF" w:rsidRDefault="002175CC" w:rsidP="009B62A4">
      <w:pPr>
        <w:autoSpaceDE w:val="0"/>
        <w:autoSpaceDN w:val="0"/>
        <w:adjustRightInd w:val="0"/>
        <w:spacing w:after="0"/>
        <w:rPr>
          <w:i/>
          <w:iCs/>
        </w:rPr>
      </w:pPr>
      <w:r w:rsidRPr="00D155AF">
        <w:rPr>
          <w:i/>
          <w:iCs/>
        </w:rPr>
        <w:t>odboroch.</w:t>
      </w:r>
    </w:p>
    <w:p w14:paraId="7BABC22D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proofErr w:type="spellStart"/>
      <w:r w:rsidRPr="00D155AF">
        <w:t>Vnútroškolská</w:t>
      </w:r>
      <w:proofErr w:type="spellEnd"/>
      <w:r w:rsidRPr="00D155AF">
        <w:t xml:space="preserve"> kontrola a hodnotenie sú rozdelené do 5 oblastných kritérií:</w:t>
      </w:r>
    </w:p>
    <w:p w14:paraId="07452C0A" w14:textId="77777777" w:rsidR="002175CC" w:rsidRPr="00D155AF" w:rsidRDefault="002175CC" w:rsidP="009B62A4">
      <w:pPr>
        <w:autoSpaceDE w:val="0"/>
        <w:autoSpaceDN w:val="0"/>
        <w:adjustRightInd w:val="0"/>
        <w:spacing w:after="0"/>
        <w:ind w:firstLine="708"/>
      </w:pPr>
      <w:r w:rsidRPr="00D155AF">
        <w:t>- kontrolná činnosť zamestnancov školy (pedagogických aj nepedagogických)</w:t>
      </w:r>
    </w:p>
    <w:p w14:paraId="03B7407F" w14:textId="77777777" w:rsidR="002175CC" w:rsidRPr="00D155AF" w:rsidRDefault="002175CC" w:rsidP="009B62A4">
      <w:pPr>
        <w:autoSpaceDE w:val="0"/>
        <w:autoSpaceDN w:val="0"/>
        <w:adjustRightInd w:val="0"/>
        <w:spacing w:after="0"/>
        <w:ind w:firstLine="708"/>
      </w:pPr>
      <w:r w:rsidRPr="00D155AF">
        <w:t>- hospitačná činnosť</w:t>
      </w:r>
    </w:p>
    <w:p w14:paraId="2831F8D8" w14:textId="77777777" w:rsidR="002175CC" w:rsidRPr="00D155AF" w:rsidRDefault="002175CC" w:rsidP="009B62A4">
      <w:pPr>
        <w:autoSpaceDE w:val="0"/>
        <w:autoSpaceDN w:val="0"/>
        <w:adjustRightInd w:val="0"/>
        <w:spacing w:after="0"/>
        <w:ind w:firstLine="708"/>
      </w:pPr>
      <w:r w:rsidRPr="00D155AF">
        <w:t>- hodnotenie komisionálnych skúšok a výchovno-vzdelávacích výsledkov</w:t>
      </w:r>
    </w:p>
    <w:p w14:paraId="20242C7F" w14:textId="77777777" w:rsidR="002175CC" w:rsidRPr="00D155AF" w:rsidRDefault="002175CC" w:rsidP="009B62A4">
      <w:pPr>
        <w:autoSpaceDE w:val="0"/>
        <w:autoSpaceDN w:val="0"/>
        <w:adjustRightInd w:val="0"/>
        <w:spacing w:after="0"/>
        <w:ind w:firstLine="708"/>
      </w:pPr>
      <w:r w:rsidRPr="00D155AF">
        <w:t>- hodnotenie koncertov, verejných vystúpení, súťaží a p.</w:t>
      </w:r>
    </w:p>
    <w:p w14:paraId="26CBB631" w14:textId="77777777" w:rsidR="002175CC" w:rsidRPr="00D155AF" w:rsidRDefault="002175CC" w:rsidP="00990CA8">
      <w:pPr>
        <w:autoSpaceDE w:val="0"/>
        <w:autoSpaceDN w:val="0"/>
        <w:adjustRightInd w:val="0"/>
        <w:spacing w:after="0"/>
        <w:ind w:firstLine="708"/>
      </w:pPr>
      <w:r w:rsidRPr="00D155AF">
        <w:t xml:space="preserve">- hodnotenie školy - </w:t>
      </w:r>
      <w:proofErr w:type="spellStart"/>
      <w:r w:rsidRPr="00D155AF">
        <w:t>evalvácia</w:t>
      </w:r>
      <w:proofErr w:type="spellEnd"/>
    </w:p>
    <w:p w14:paraId="70193629" w14:textId="77777777" w:rsidR="00283F0E" w:rsidRDefault="00283F0E" w:rsidP="009B62A4">
      <w:pPr>
        <w:pStyle w:val="Nadpis2"/>
        <w:rPr>
          <w:rFonts w:ascii="Times New Roman" w:hAnsi="Times New Roman" w:cs="Times New Roman"/>
        </w:rPr>
      </w:pPr>
    </w:p>
    <w:p w14:paraId="123FC439" w14:textId="77777777" w:rsidR="002175CC" w:rsidRPr="00D155AF" w:rsidRDefault="002175CC" w:rsidP="009B62A4">
      <w:pPr>
        <w:pStyle w:val="Nadpis2"/>
        <w:rPr>
          <w:rFonts w:ascii="Times New Roman" w:hAnsi="Times New Roman" w:cs="Times New Roman"/>
        </w:rPr>
      </w:pPr>
      <w:r w:rsidRPr="00D155AF">
        <w:rPr>
          <w:rFonts w:ascii="Times New Roman" w:hAnsi="Times New Roman" w:cs="Times New Roman"/>
        </w:rPr>
        <w:t xml:space="preserve"> </w:t>
      </w:r>
      <w:bookmarkStart w:id="14" w:name="_Toc525805163"/>
      <w:r w:rsidRPr="00D155AF">
        <w:rPr>
          <w:rFonts w:ascii="Times New Roman" w:hAnsi="Times New Roman" w:cs="Times New Roman"/>
        </w:rPr>
        <w:t>Kontrolná činnosť zamestnancov školy</w:t>
      </w:r>
      <w:bookmarkEnd w:id="14"/>
    </w:p>
    <w:p w14:paraId="3931F5AB" w14:textId="77777777" w:rsidR="000076EC" w:rsidRDefault="000076EC" w:rsidP="00A94306">
      <w:pPr>
        <w:autoSpaceDE w:val="0"/>
        <w:autoSpaceDN w:val="0"/>
        <w:adjustRightInd w:val="0"/>
        <w:spacing w:after="0" w:line="360" w:lineRule="auto"/>
        <w:rPr>
          <w:b/>
          <w:bCs/>
        </w:rPr>
      </w:pPr>
    </w:p>
    <w:p w14:paraId="335785F7" w14:textId="74F369E2" w:rsidR="002175CC" w:rsidRPr="00D155AF" w:rsidRDefault="002175CC" w:rsidP="00A94306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D155AF">
        <w:rPr>
          <w:b/>
          <w:bCs/>
        </w:rPr>
        <w:t>Ciele:</w:t>
      </w:r>
    </w:p>
    <w:p w14:paraId="3FBB249B" w14:textId="77777777" w:rsidR="002175CC" w:rsidRPr="00D155AF" w:rsidRDefault="002175CC" w:rsidP="009B62A4">
      <w:pPr>
        <w:autoSpaceDE w:val="0"/>
        <w:autoSpaceDN w:val="0"/>
        <w:adjustRightInd w:val="0"/>
        <w:spacing w:after="0"/>
        <w:ind w:firstLine="708"/>
      </w:pPr>
      <w:r w:rsidRPr="00D155AF">
        <w:t>- kontrola triednej dokumentácie, vyplnenie individuálneho triedneho listu;</w:t>
      </w:r>
    </w:p>
    <w:p w14:paraId="097819EA" w14:textId="77777777" w:rsidR="002175CC" w:rsidRPr="00D155AF" w:rsidRDefault="002175CC" w:rsidP="009B62A4">
      <w:pPr>
        <w:autoSpaceDE w:val="0"/>
        <w:autoSpaceDN w:val="0"/>
        <w:adjustRightInd w:val="0"/>
        <w:spacing w:after="0"/>
        <w:ind w:firstLine="708"/>
      </w:pPr>
      <w:r w:rsidRPr="00D155AF">
        <w:t>- vyplnenie študijného učebného plánu žiaka(triedy) na I. a II. polrok, stanovenie si cieľa;</w:t>
      </w:r>
    </w:p>
    <w:p w14:paraId="5F86E40C" w14:textId="77777777" w:rsidR="004F069F" w:rsidRPr="00D155AF" w:rsidRDefault="002175CC" w:rsidP="009B62A4">
      <w:pPr>
        <w:autoSpaceDE w:val="0"/>
        <w:autoSpaceDN w:val="0"/>
        <w:adjustRightInd w:val="0"/>
        <w:spacing w:after="0"/>
        <w:ind w:left="708"/>
      </w:pPr>
      <w:r w:rsidRPr="00D155AF">
        <w:t xml:space="preserve">- kontrola ostatných dokumentov </w:t>
      </w:r>
    </w:p>
    <w:p w14:paraId="54E7897C" w14:textId="77777777" w:rsidR="002175CC" w:rsidRPr="00D155AF" w:rsidRDefault="002175CC" w:rsidP="009B62A4">
      <w:pPr>
        <w:autoSpaceDE w:val="0"/>
        <w:autoSpaceDN w:val="0"/>
        <w:adjustRightInd w:val="0"/>
        <w:spacing w:after="0"/>
        <w:ind w:left="708"/>
      </w:pPr>
      <w:r w:rsidRPr="00D155AF">
        <w:t>- vyplňovanie katalógov, vysvedčení, a ostatných školských dokumentov;</w:t>
      </w:r>
    </w:p>
    <w:p w14:paraId="51922DD1" w14:textId="77777777" w:rsidR="002175CC" w:rsidRPr="00D155AF" w:rsidRDefault="002175CC" w:rsidP="009B62A4">
      <w:pPr>
        <w:autoSpaceDE w:val="0"/>
        <w:autoSpaceDN w:val="0"/>
        <w:adjustRightInd w:val="0"/>
        <w:spacing w:after="0"/>
        <w:ind w:firstLine="708"/>
      </w:pPr>
      <w:r w:rsidRPr="00D155AF">
        <w:t>- kontrolná činnosť zameraná na dodržiavanie pracovného času;</w:t>
      </w:r>
    </w:p>
    <w:p w14:paraId="6FF4879C" w14:textId="77777777" w:rsidR="002175CC" w:rsidRPr="00D155AF" w:rsidRDefault="004F069F" w:rsidP="009B62A4">
      <w:pPr>
        <w:autoSpaceDE w:val="0"/>
        <w:autoSpaceDN w:val="0"/>
        <w:adjustRightInd w:val="0"/>
        <w:spacing w:after="0"/>
        <w:ind w:left="708"/>
      </w:pPr>
      <w:r w:rsidRPr="00D155AF">
        <w:t xml:space="preserve">- </w:t>
      </w:r>
      <w:r w:rsidR="002175CC" w:rsidRPr="00D155AF">
        <w:t xml:space="preserve">kontrola rozvrhov hodín s dohliadnutím na </w:t>
      </w:r>
      <w:proofErr w:type="spellStart"/>
      <w:r w:rsidR="002175CC" w:rsidRPr="00D155AF">
        <w:t>psychohygienické</w:t>
      </w:r>
      <w:proofErr w:type="spellEnd"/>
      <w:r w:rsidR="002175CC" w:rsidRPr="00D155AF">
        <w:t xml:space="preserve"> požiadavky (rozloženie prestávok medzi vyučovacími hodinami);</w:t>
      </w:r>
    </w:p>
    <w:p w14:paraId="13035FF7" w14:textId="77777777" w:rsidR="00B57B6E" w:rsidRPr="00D155AF" w:rsidRDefault="00B57B6E" w:rsidP="00A94306">
      <w:pPr>
        <w:autoSpaceDE w:val="0"/>
        <w:autoSpaceDN w:val="0"/>
        <w:adjustRightInd w:val="0"/>
        <w:spacing w:after="0" w:line="360" w:lineRule="auto"/>
      </w:pPr>
    </w:p>
    <w:p w14:paraId="0385369D" w14:textId="77777777" w:rsidR="002175CC" w:rsidRPr="00D155AF" w:rsidRDefault="003A7D98" w:rsidP="00A94306">
      <w:pPr>
        <w:autoSpaceDE w:val="0"/>
        <w:autoSpaceDN w:val="0"/>
        <w:adjustRightInd w:val="0"/>
        <w:spacing w:after="0" w:line="360" w:lineRule="auto"/>
      </w:pPr>
      <w:r w:rsidRPr="00D155AF">
        <w:t>Kontrolnú</w:t>
      </w:r>
      <w:r w:rsidR="002175CC" w:rsidRPr="00D155AF">
        <w:t xml:space="preserve"> činnosť školy vykonávajú:</w:t>
      </w:r>
    </w:p>
    <w:p w14:paraId="288CDB23" w14:textId="41AF52E3" w:rsidR="002175CC" w:rsidRPr="00D155AF" w:rsidRDefault="002175CC" w:rsidP="009B62A4">
      <w:pPr>
        <w:pStyle w:val="Odsekzoznamu1"/>
        <w:numPr>
          <w:ilvl w:val="0"/>
          <w:numId w:val="19"/>
        </w:numPr>
        <w:autoSpaceDE w:val="0"/>
        <w:autoSpaceDN w:val="0"/>
        <w:adjustRightInd w:val="0"/>
        <w:spacing w:after="0"/>
      </w:pPr>
      <w:r w:rsidRPr="00D155AF">
        <w:t>riaditeľ</w:t>
      </w:r>
      <w:r w:rsidR="000076EC">
        <w:t>ka</w:t>
      </w:r>
      <w:r w:rsidRPr="00D155AF">
        <w:t xml:space="preserve"> školy</w:t>
      </w:r>
    </w:p>
    <w:p w14:paraId="3EBF86BC" w14:textId="77777777" w:rsidR="002175CC" w:rsidRPr="00D155AF" w:rsidRDefault="002175CC" w:rsidP="00990CA8">
      <w:pPr>
        <w:pStyle w:val="Nadpis2"/>
        <w:rPr>
          <w:rFonts w:ascii="Times New Roman" w:hAnsi="Times New Roman" w:cs="Times New Roman"/>
        </w:rPr>
      </w:pPr>
      <w:bookmarkStart w:id="15" w:name="_Toc525805164"/>
      <w:r w:rsidRPr="00D155AF">
        <w:rPr>
          <w:rFonts w:ascii="Times New Roman" w:hAnsi="Times New Roman" w:cs="Times New Roman"/>
        </w:rPr>
        <w:t>Hospitačná činnosť</w:t>
      </w:r>
      <w:bookmarkEnd w:id="15"/>
    </w:p>
    <w:p w14:paraId="54A0BCE7" w14:textId="77777777" w:rsidR="002175CC" w:rsidRPr="00D155AF" w:rsidRDefault="002175CC" w:rsidP="009B62A4">
      <w:pPr>
        <w:autoSpaceDE w:val="0"/>
        <w:autoSpaceDN w:val="0"/>
        <w:adjustRightInd w:val="0"/>
        <w:spacing w:after="0"/>
        <w:rPr>
          <w:iCs/>
        </w:rPr>
      </w:pPr>
      <w:r w:rsidRPr="00D155AF">
        <w:t>Sledovanie kvality výchovno-vzdelávacej práce pedagóga na vyučovacích hodinách v </w:t>
      </w:r>
      <w:r w:rsidRPr="00D155AF">
        <w:rPr>
          <w:iCs/>
        </w:rPr>
        <w:t>skupinovom ako aj v individuálnom vyučovaní.</w:t>
      </w:r>
    </w:p>
    <w:p w14:paraId="357BC542" w14:textId="77777777" w:rsidR="002175CC" w:rsidRPr="00D155AF" w:rsidRDefault="002175CC" w:rsidP="009B62A4">
      <w:pPr>
        <w:pStyle w:val="Nadpis4"/>
        <w:rPr>
          <w:rFonts w:ascii="Times New Roman" w:hAnsi="Times New Roman" w:cs="Times New Roman"/>
        </w:rPr>
      </w:pPr>
      <w:r w:rsidRPr="00D155AF">
        <w:rPr>
          <w:rFonts w:ascii="Times New Roman" w:hAnsi="Times New Roman" w:cs="Times New Roman"/>
        </w:rPr>
        <w:t>Skupinové vyučovanie:</w:t>
      </w:r>
    </w:p>
    <w:p w14:paraId="684B388F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t>- splnenie cieľa vyučovacej hodiny, plnenie tematického plánu;</w:t>
      </w:r>
    </w:p>
    <w:p w14:paraId="28C5C002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t>- obsahová stránka (odborná úroveň, terminológia, voľba rozsahu, nadväznosť vyučovania);</w:t>
      </w:r>
    </w:p>
    <w:p w14:paraId="4563E272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t>- uplatnenie didaktických zásad (výber a práca s didaktickou technikou, učebné pomôcky);</w:t>
      </w:r>
    </w:p>
    <w:p w14:paraId="23F30176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t>- aktivizácia triedy, kontakt so žiakmi, spätná väzba;</w:t>
      </w:r>
    </w:p>
    <w:p w14:paraId="3C8BE1BC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t>- úroveň vedomostí vo vzťahu k učebným osnovám;</w:t>
      </w:r>
    </w:p>
    <w:p w14:paraId="5D5FC947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t>- vystupovanie, rečová kultúra, intenzita, modulácia, intonácia, grafický prejav vyučujúceho;</w:t>
      </w:r>
    </w:p>
    <w:p w14:paraId="3EB99CC8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t>- časové rozdelenie vyučovacej hodiny, dodržiavanie rozvrhu hodín;</w:t>
      </w:r>
    </w:p>
    <w:p w14:paraId="71C08563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t>- dochádzka žiakov, uplatnenie zásad hodnotenia;</w:t>
      </w:r>
    </w:p>
    <w:p w14:paraId="01CA13EA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t>- záverečné hodnotenie a poznámky;</w:t>
      </w:r>
    </w:p>
    <w:p w14:paraId="406AAFAE" w14:textId="77777777" w:rsidR="002175CC" w:rsidRPr="00D155AF" w:rsidRDefault="002175CC" w:rsidP="009B62A4">
      <w:pPr>
        <w:pStyle w:val="Nadpis4"/>
        <w:rPr>
          <w:rFonts w:ascii="Times New Roman" w:hAnsi="Times New Roman" w:cs="Times New Roman"/>
        </w:rPr>
      </w:pPr>
      <w:r w:rsidRPr="00D155AF">
        <w:rPr>
          <w:rFonts w:ascii="Times New Roman" w:hAnsi="Times New Roman" w:cs="Times New Roman"/>
        </w:rPr>
        <w:t>Individuálne vyučovanie :</w:t>
      </w:r>
    </w:p>
    <w:p w14:paraId="57E27E7A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t>- príprava žiaka na vyuč. hodiny;</w:t>
      </w:r>
    </w:p>
    <w:p w14:paraId="271AFE1D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t>- činnosti pedagóga (komunikácia učiteľa, spôsob vedenia vyučovacej hodiny, odovzdávanie</w:t>
      </w:r>
    </w:p>
    <w:p w14:paraId="519378AC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t>vedomostí, zručností nástrojovej hry, rozbor skladby (etudy, prednesu), výrazové prostriedky,</w:t>
      </w:r>
    </w:p>
    <w:p w14:paraId="21894C08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lastRenderedPageBreak/>
        <w:t>príprava na vystupovanie atď..</w:t>
      </w:r>
    </w:p>
    <w:p w14:paraId="2B3697D0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t>- činnosti žiaka (sledovanie domácej prípravy na vyuč. hodiny, reakcie na podnety vyučujúceho,</w:t>
      </w:r>
    </w:p>
    <w:p w14:paraId="686AD649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t>osvojovanie si zručností nástrojovej hry, aktivita žiaka a vzájomná komunikácia s vyučujúcim;</w:t>
      </w:r>
    </w:p>
    <w:p w14:paraId="65AB928C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t>- hodnotenie žiaka (ústne - vyzdvihnutie kladných stránok hodiny, pochvala za prevedenie</w:t>
      </w:r>
    </w:p>
    <w:p w14:paraId="0221F182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t>skladbičky, ale aj vytknúť negatíva, chyby a opatrenia na opravy);</w:t>
      </w:r>
    </w:p>
    <w:p w14:paraId="6B3ACA3C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t>- hodnotenie vyučujúceho - motivácia žiaka, rečový prejav, celkový dojem</w:t>
      </w:r>
    </w:p>
    <w:p w14:paraId="496D60FA" w14:textId="77777777" w:rsidR="002175CC" w:rsidRPr="00D155AF" w:rsidRDefault="002175CC" w:rsidP="009B62A4">
      <w:pPr>
        <w:pStyle w:val="Nadpis4"/>
        <w:rPr>
          <w:rFonts w:ascii="Times New Roman" w:hAnsi="Times New Roman" w:cs="Times New Roman"/>
        </w:rPr>
      </w:pPr>
      <w:r w:rsidRPr="00D155AF">
        <w:rPr>
          <w:rFonts w:ascii="Times New Roman" w:hAnsi="Times New Roman" w:cs="Times New Roman"/>
        </w:rPr>
        <w:t>Hospitačnú činnosť vykonávajú:</w:t>
      </w:r>
    </w:p>
    <w:p w14:paraId="042E2713" w14:textId="1F30966D" w:rsidR="002175CC" w:rsidRPr="00D155AF" w:rsidRDefault="002175CC" w:rsidP="009B62A4">
      <w:pPr>
        <w:pStyle w:val="Odsekzoznamu1"/>
        <w:numPr>
          <w:ilvl w:val="0"/>
          <w:numId w:val="22"/>
        </w:numPr>
        <w:autoSpaceDE w:val="0"/>
        <w:autoSpaceDN w:val="0"/>
        <w:adjustRightInd w:val="0"/>
        <w:spacing w:after="0"/>
      </w:pPr>
      <w:r w:rsidRPr="00D155AF">
        <w:t>riaditeľ</w:t>
      </w:r>
      <w:r w:rsidR="000076EC">
        <w:t>ka</w:t>
      </w:r>
      <w:r w:rsidRPr="00D155AF">
        <w:t xml:space="preserve"> školy</w:t>
      </w:r>
      <w:r w:rsidR="00FC14B9" w:rsidRPr="00D155AF">
        <w:t>,</w:t>
      </w:r>
    </w:p>
    <w:p w14:paraId="799DA59E" w14:textId="77777777" w:rsidR="00FC14B9" w:rsidRPr="00D155AF" w:rsidRDefault="00FC14B9" w:rsidP="009B62A4">
      <w:pPr>
        <w:pStyle w:val="Odsekzoznamu1"/>
        <w:numPr>
          <w:ilvl w:val="0"/>
          <w:numId w:val="22"/>
        </w:numPr>
        <w:autoSpaceDE w:val="0"/>
        <w:autoSpaceDN w:val="0"/>
        <w:adjustRightInd w:val="0"/>
        <w:spacing w:after="0"/>
      </w:pPr>
      <w:r w:rsidRPr="00D155AF">
        <w:t>vedúci umeleckých odborov</w:t>
      </w:r>
    </w:p>
    <w:p w14:paraId="2FE79490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t>Výsledky hospitácií sú vyhodnocované na zasadnutiach pedagogickej rady.</w:t>
      </w:r>
    </w:p>
    <w:p w14:paraId="623B1D05" w14:textId="77777777" w:rsidR="002175CC" w:rsidRPr="00D155AF" w:rsidRDefault="002175CC" w:rsidP="009B62A4">
      <w:pPr>
        <w:pStyle w:val="Nadpis2"/>
        <w:rPr>
          <w:rFonts w:ascii="Times New Roman" w:hAnsi="Times New Roman" w:cs="Times New Roman"/>
        </w:rPr>
      </w:pPr>
      <w:bookmarkStart w:id="16" w:name="_Toc525805165"/>
      <w:r w:rsidRPr="00D155AF">
        <w:rPr>
          <w:rFonts w:ascii="Times New Roman" w:hAnsi="Times New Roman" w:cs="Times New Roman"/>
        </w:rPr>
        <w:t>Hodnotenie komisionálnych skúšok</w:t>
      </w:r>
      <w:bookmarkEnd w:id="16"/>
    </w:p>
    <w:p w14:paraId="10D53850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t>Žiak sa klasifikuje na základe výsledkov komisionálnej skúšky, ktorú hodnotí 3 členná komisia</w:t>
      </w:r>
    </w:p>
    <w:p w14:paraId="5EDE1354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t>menovaná riaditeľom školy. Klasifikačné stupne určuje Vyhláška č.324/2008 o základných</w:t>
      </w:r>
    </w:p>
    <w:p w14:paraId="0898552F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t>umeleckých školách a je stanovená nasledovne:</w:t>
      </w:r>
    </w:p>
    <w:p w14:paraId="5708B37B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t>1.stupeň - výborný</w:t>
      </w:r>
    </w:p>
    <w:p w14:paraId="03DA537F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t>2.stupeň - chválitebný</w:t>
      </w:r>
    </w:p>
    <w:p w14:paraId="69C1F27F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t>3.stupeň - uspokojivý</w:t>
      </w:r>
    </w:p>
    <w:p w14:paraId="5080D74A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t>4.stupeň - neuspokojivý</w:t>
      </w:r>
    </w:p>
    <w:p w14:paraId="79D013F6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t>Žiaci prípravného štúdia sa hodnotia slovne na predpísanom tlačive (viď spôsob ukončovania štúdia).</w:t>
      </w:r>
    </w:p>
    <w:p w14:paraId="3E9ABBA7" w14:textId="77777777" w:rsidR="002175CC" w:rsidRPr="00D155AF" w:rsidRDefault="002175CC" w:rsidP="009B62A4">
      <w:pPr>
        <w:pStyle w:val="Nadpis2"/>
        <w:rPr>
          <w:rFonts w:ascii="Times New Roman" w:hAnsi="Times New Roman" w:cs="Times New Roman"/>
        </w:rPr>
      </w:pPr>
      <w:bookmarkStart w:id="17" w:name="_Toc525805166"/>
      <w:r w:rsidRPr="00D155AF">
        <w:rPr>
          <w:rFonts w:ascii="Times New Roman" w:hAnsi="Times New Roman" w:cs="Times New Roman"/>
        </w:rPr>
        <w:t>Hodnotenie koncertov a verejných vystúpení</w:t>
      </w:r>
      <w:bookmarkEnd w:id="17"/>
    </w:p>
    <w:p w14:paraId="511DD61A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t>Hodnotenie školských akcií sa koná pravidelne na pracovných poradách. Vedenie školy zhodnotí</w:t>
      </w:r>
    </w:p>
    <w:p w14:paraId="00AB7486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t>všetky pozitíva a negatíva, od organizačného zabezpečenia až po interpretačné výkony žiakov.</w:t>
      </w:r>
    </w:p>
    <w:p w14:paraId="4CA1DA52" w14:textId="77777777" w:rsidR="002175CC" w:rsidRPr="00D155AF" w:rsidRDefault="002175CC" w:rsidP="00990CA8">
      <w:pPr>
        <w:pStyle w:val="Nadpis2"/>
        <w:rPr>
          <w:rFonts w:ascii="Times New Roman" w:hAnsi="Times New Roman" w:cs="Times New Roman"/>
        </w:rPr>
      </w:pPr>
      <w:bookmarkStart w:id="18" w:name="_Toc525805167"/>
      <w:r w:rsidRPr="00D155AF">
        <w:rPr>
          <w:rFonts w:ascii="Times New Roman" w:hAnsi="Times New Roman" w:cs="Times New Roman"/>
        </w:rPr>
        <w:t xml:space="preserve">Hodnotenie školy - </w:t>
      </w:r>
      <w:proofErr w:type="spellStart"/>
      <w:r w:rsidRPr="00D155AF">
        <w:rPr>
          <w:rFonts w:ascii="Times New Roman" w:hAnsi="Times New Roman" w:cs="Times New Roman"/>
        </w:rPr>
        <w:t>autoevalvácia</w:t>
      </w:r>
      <w:proofErr w:type="spellEnd"/>
      <w:r w:rsidRPr="00D155AF">
        <w:rPr>
          <w:rFonts w:ascii="Times New Roman" w:hAnsi="Times New Roman" w:cs="Times New Roman"/>
        </w:rPr>
        <w:t xml:space="preserve"> (sebahodnotenie)</w:t>
      </w:r>
      <w:bookmarkEnd w:id="18"/>
    </w:p>
    <w:p w14:paraId="78416AFB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t>Sebahodnotenie školy je hodnotiaci proces, ktorého hlavným cieľom je dopad výsledkov na ďalšie skvalitnenie práce školy.</w:t>
      </w:r>
    </w:p>
    <w:p w14:paraId="00B219C5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t>- Kvalitné hodnotenie školy je základom dobrej práce, ale len vtedy, keď si dokážeme odpovedať na základné otázky:</w:t>
      </w:r>
    </w:p>
    <w:p w14:paraId="4B935456" w14:textId="77777777" w:rsidR="002175CC" w:rsidRPr="00D155AF" w:rsidRDefault="002175CC" w:rsidP="009B62A4">
      <w:pPr>
        <w:pStyle w:val="Odsekzoznamu1"/>
        <w:numPr>
          <w:ilvl w:val="0"/>
          <w:numId w:val="20"/>
        </w:numPr>
        <w:autoSpaceDE w:val="0"/>
        <w:autoSpaceDN w:val="0"/>
        <w:adjustRightInd w:val="0"/>
        <w:spacing w:after="0"/>
      </w:pPr>
      <w:r w:rsidRPr="00D155AF">
        <w:t>Čo hodnotíme?</w:t>
      </w:r>
    </w:p>
    <w:p w14:paraId="6E1742CE" w14:textId="77777777" w:rsidR="002175CC" w:rsidRPr="00D155AF" w:rsidRDefault="002175CC" w:rsidP="009B62A4">
      <w:pPr>
        <w:pStyle w:val="Odsekzoznamu1"/>
        <w:numPr>
          <w:ilvl w:val="0"/>
          <w:numId w:val="20"/>
        </w:numPr>
        <w:autoSpaceDE w:val="0"/>
        <w:autoSpaceDN w:val="0"/>
        <w:adjustRightInd w:val="0"/>
        <w:spacing w:after="0"/>
      </w:pPr>
      <w:r w:rsidRPr="00D155AF">
        <w:t>Prečo hodnotíme?</w:t>
      </w:r>
    </w:p>
    <w:p w14:paraId="0D6ABCCB" w14:textId="77777777" w:rsidR="002175CC" w:rsidRPr="00D155AF" w:rsidRDefault="002175CC" w:rsidP="009B62A4">
      <w:pPr>
        <w:pStyle w:val="Odsekzoznamu1"/>
        <w:numPr>
          <w:ilvl w:val="0"/>
          <w:numId w:val="20"/>
        </w:numPr>
        <w:autoSpaceDE w:val="0"/>
        <w:autoSpaceDN w:val="0"/>
        <w:adjustRightInd w:val="0"/>
        <w:spacing w:after="0"/>
      </w:pPr>
      <w:r w:rsidRPr="00D155AF">
        <w:t>Ako hodnotenie ovplyvní našu ďalšiu činnosť?</w:t>
      </w:r>
    </w:p>
    <w:p w14:paraId="52D97736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t>Sebahodnotenie nie je samoúčelný proces, ale má poskytnúť kvalitnú a čo najobjektívnejšiu spätnú väzbu. Treba dbať na zásady:</w:t>
      </w:r>
    </w:p>
    <w:p w14:paraId="7BBF26AF" w14:textId="77777777" w:rsidR="002175CC" w:rsidRPr="00D155AF" w:rsidRDefault="002175CC" w:rsidP="009B62A4">
      <w:pPr>
        <w:autoSpaceDE w:val="0"/>
        <w:autoSpaceDN w:val="0"/>
        <w:adjustRightInd w:val="0"/>
        <w:spacing w:after="0"/>
        <w:ind w:firstLine="708"/>
      </w:pPr>
      <w:r w:rsidRPr="00D155AF">
        <w:t>- naučiť sa uvedomovať si nedostatky</w:t>
      </w:r>
    </w:p>
    <w:p w14:paraId="6F3C0022" w14:textId="77777777" w:rsidR="002175CC" w:rsidRPr="00D155AF" w:rsidRDefault="002175CC" w:rsidP="009B62A4">
      <w:pPr>
        <w:autoSpaceDE w:val="0"/>
        <w:autoSpaceDN w:val="0"/>
        <w:adjustRightInd w:val="0"/>
        <w:spacing w:after="0"/>
        <w:ind w:firstLine="708"/>
      </w:pPr>
      <w:r w:rsidRPr="00D155AF">
        <w:t>- odhalenie a pomenovanie príčin nedostatkov</w:t>
      </w:r>
    </w:p>
    <w:p w14:paraId="6BDDFC3B" w14:textId="77777777" w:rsidR="002175CC" w:rsidRPr="00D155AF" w:rsidRDefault="002175CC" w:rsidP="00990CA8">
      <w:pPr>
        <w:autoSpaceDE w:val="0"/>
        <w:autoSpaceDN w:val="0"/>
        <w:adjustRightInd w:val="0"/>
        <w:spacing w:after="0"/>
        <w:ind w:firstLine="708"/>
      </w:pPr>
      <w:r w:rsidRPr="00D155AF">
        <w:t>- zvolenie nových, účinnejších postupov na ich odstránenie</w:t>
      </w:r>
    </w:p>
    <w:p w14:paraId="3E224238" w14:textId="260792C4" w:rsidR="002175CC" w:rsidRDefault="00326295" w:rsidP="009B62A4">
      <w:pPr>
        <w:pStyle w:val="Nadpis2"/>
        <w:rPr>
          <w:rFonts w:ascii="Times New Roman" w:hAnsi="Times New Roman" w:cs="Times New Roman"/>
        </w:rPr>
      </w:pPr>
      <w:bookmarkStart w:id="19" w:name="_Toc525805168"/>
      <w:r w:rsidRPr="00D155AF">
        <w:rPr>
          <w:rFonts w:ascii="Times New Roman" w:hAnsi="Times New Roman" w:cs="Times New Roman"/>
        </w:rPr>
        <w:t xml:space="preserve">Spôsob </w:t>
      </w:r>
      <w:r w:rsidR="002175CC" w:rsidRPr="00D155AF">
        <w:rPr>
          <w:rFonts w:ascii="Times New Roman" w:hAnsi="Times New Roman" w:cs="Times New Roman"/>
        </w:rPr>
        <w:t>ukončovania výchovy a vzdelávania a vydávanie dokladu o získanom vzdelaní</w:t>
      </w:r>
      <w:bookmarkEnd w:id="19"/>
    </w:p>
    <w:p w14:paraId="0B962167" w14:textId="77777777" w:rsidR="000076EC" w:rsidRPr="000076EC" w:rsidRDefault="000076EC" w:rsidP="000076EC"/>
    <w:p w14:paraId="43532FA4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t>Žiak školy sa klasifikuje na základe výsledkov komisionálnej skúšky:</w:t>
      </w:r>
    </w:p>
    <w:p w14:paraId="6957837D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lastRenderedPageBreak/>
        <w:t>a) ak vykoná záverečnú skúšku z hlavného predmetu</w:t>
      </w:r>
    </w:p>
    <w:p w14:paraId="5D5C353D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t>b) ak je zaradený do vyššieho ročníka bez absolvovania predchádzajúceho ročníka</w:t>
      </w:r>
    </w:p>
    <w:p w14:paraId="35735567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t>c) ak je zaradený do vyššieho ročníka na konci prvého polroka predchádzajúceho ročníka (kontrahujúci žiaci)</w:t>
      </w:r>
    </w:p>
    <w:p w14:paraId="24A02E01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t>d) ak vykoná opravné skúšky</w:t>
      </w:r>
    </w:p>
    <w:p w14:paraId="3011B12F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t>e) pri postupových skúškach z hlavného predmetu na zaradenie do rozšíreného štúdia</w:t>
      </w:r>
    </w:p>
    <w:p w14:paraId="31C7233A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t>f) ak žiak alebo jeho zákonný zástupca požiada o preskúšanie alebo keď sa preskúšanie vykoná</w:t>
      </w:r>
    </w:p>
    <w:p w14:paraId="3F9F4907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t xml:space="preserve">z podnetu riaditeľa školy </w:t>
      </w:r>
    </w:p>
    <w:p w14:paraId="5CC16D07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t>Podmienky pre zvládnutie skúšobnej látky určujú učebné osnovy pre jednotlivé predmety a odbory a sú individuálne zvolené triednym učiteľom.</w:t>
      </w:r>
    </w:p>
    <w:p w14:paraId="03809D6F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t xml:space="preserve">Triedny učiteľ vyplní </w:t>
      </w:r>
      <w:r w:rsidRPr="00D155AF">
        <w:rPr>
          <w:b/>
          <w:bCs/>
        </w:rPr>
        <w:t xml:space="preserve">vysvedčenie </w:t>
      </w:r>
      <w:r w:rsidRPr="00D155AF">
        <w:t>žiakom základného štúdia a štúdia pre dospelých na predpísanom tlačive schválenom ministerstvom školstva. Škola ho vydá žiakovi na konci prvého polroka na určitý čas a na konci druhého polroka natrvalo.</w:t>
      </w:r>
    </w:p>
    <w:p w14:paraId="78245069" w14:textId="77777777" w:rsidR="002175CC" w:rsidRPr="00D155AF" w:rsidRDefault="002175CC" w:rsidP="009B62A4">
      <w:pPr>
        <w:autoSpaceDE w:val="0"/>
        <w:autoSpaceDN w:val="0"/>
        <w:adjustRightInd w:val="0"/>
        <w:spacing w:after="0"/>
        <w:rPr>
          <w:u w:val="single"/>
        </w:rPr>
      </w:pPr>
      <w:r w:rsidRPr="00D155AF">
        <w:rPr>
          <w:u w:val="single"/>
        </w:rPr>
        <w:t>Záverečné vysvedčenie škola vydá po:</w:t>
      </w:r>
    </w:p>
    <w:p w14:paraId="242DC8FA" w14:textId="77777777" w:rsidR="002175CC" w:rsidRPr="00D155AF" w:rsidRDefault="002175CC" w:rsidP="009B62A4">
      <w:pPr>
        <w:pStyle w:val="Odsekzoznamu1"/>
        <w:numPr>
          <w:ilvl w:val="0"/>
          <w:numId w:val="21"/>
        </w:numPr>
        <w:autoSpaceDE w:val="0"/>
        <w:autoSpaceDN w:val="0"/>
        <w:adjustRightInd w:val="0"/>
        <w:spacing w:after="0"/>
      </w:pPr>
      <w:r w:rsidRPr="00D155AF">
        <w:t>ukončení prvej časti prvého stupňa základného štúdia- vysvedčenie s doložkou o získanom vzdelaní,</w:t>
      </w:r>
    </w:p>
    <w:p w14:paraId="0B83E9FA" w14:textId="77777777" w:rsidR="002175CC" w:rsidRPr="00D155AF" w:rsidRDefault="002175CC" w:rsidP="009B62A4">
      <w:pPr>
        <w:pStyle w:val="Odsekzoznamu1"/>
        <w:numPr>
          <w:ilvl w:val="0"/>
          <w:numId w:val="21"/>
        </w:numPr>
        <w:autoSpaceDE w:val="0"/>
        <w:autoSpaceDN w:val="0"/>
        <w:adjustRightInd w:val="0"/>
        <w:spacing w:after="0"/>
      </w:pPr>
      <w:r w:rsidRPr="00D155AF">
        <w:t>druhej časti prvého stupňa základného štúdia- vysvedčenie s doložkou o získanom vzdelaní</w:t>
      </w:r>
    </w:p>
    <w:p w14:paraId="5EB3D66A" w14:textId="77777777" w:rsidR="002175CC" w:rsidRPr="00D155AF" w:rsidRDefault="002175CC" w:rsidP="009B62A4">
      <w:pPr>
        <w:pStyle w:val="Odsekzoznamu1"/>
        <w:numPr>
          <w:ilvl w:val="0"/>
          <w:numId w:val="21"/>
        </w:numPr>
        <w:autoSpaceDE w:val="0"/>
        <w:autoSpaceDN w:val="0"/>
        <w:adjustRightInd w:val="0"/>
        <w:spacing w:after="0"/>
      </w:pPr>
      <w:r w:rsidRPr="00D155AF">
        <w:t>druhého stupňa základného štúdia</w:t>
      </w:r>
    </w:p>
    <w:p w14:paraId="34357BFF" w14:textId="77777777" w:rsidR="002175CC" w:rsidRPr="00D155AF" w:rsidRDefault="002175CC" w:rsidP="009B62A4">
      <w:pPr>
        <w:pStyle w:val="Odsekzoznamu1"/>
        <w:numPr>
          <w:ilvl w:val="0"/>
          <w:numId w:val="21"/>
        </w:numPr>
        <w:autoSpaceDE w:val="0"/>
        <w:autoSpaceDN w:val="0"/>
        <w:adjustRightInd w:val="0"/>
        <w:spacing w:after="0"/>
      </w:pPr>
      <w:r w:rsidRPr="00D155AF">
        <w:t>po ukončení štúdia pre dospelých</w:t>
      </w:r>
    </w:p>
    <w:p w14:paraId="02E2B72A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t>Na vysvedčení sa uvádza klasifikácia z predmetov uvedených vo vzdelávacom programe príslušného odboru vzdelávania podľa príslušného ročníka, ktorý žiak navštevoval a jeho celkové hodnotenie v príslušnom školskom roku. O prospechu a správaní žiaka informuje jeho zákonného zástupcu triedny učiteľ alebo riaditeľ školy.</w:t>
      </w:r>
    </w:p>
    <w:p w14:paraId="4E996B59" w14:textId="77777777" w:rsidR="002175CC" w:rsidRPr="00D155AF" w:rsidRDefault="002175CC" w:rsidP="00990CA8">
      <w:pPr>
        <w:pStyle w:val="Nadpis1"/>
        <w:rPr>
          <w:rFonts w:ascii="Times New Roman" w:hAnsi="Times New Roman" w:cs="Times New Roman"/>
        </w:rPr>
      </w:pPr>
      <w:bookmarkStart w:id="20" w:name="_Toc525805169"/>
      <w:r w:rsidRPr="00D155AF">
        <w:rPr>
          <w:rFonts w:ascii="Times New Roman" w:hAnsi="Times New Roman" w:cs="Times New Roman"/>
        </w:rPr>
        <w:t>STUPNE VZDELANIA NA Z</w:t>
      </w:r>
      <w:r w:rsidR="00D17099" w:rsidRPr="00D155AF">
        <w:rPr>
          <w:rFonts w:ascii="Times New Roman" w:hAnsi="Times New Roman" w:cs="Times New Roman"/>
        </w:rPr>
        <w:t>ÁKLADNEJ UMELECKEJ ŠKOLE</w:t>
      </w:r>
      <w:bookmarkEnd w:id="20"/>
      <w:r w:rsidR="00D17099" w:rsidRPr="00D155AF">
        <w:rPr>
          <w:rFonts w:ascii="Times New Roman" w:hAnsi="Times New Roman" w:cs="Times New Roman"/>
        </w:rPr>
        <w:t xml:space="preserve"> </w:t>
      </w:r>
    </w:p>
    <w:p w14:paraId="3103969B" w14:textId="77777777" w:rsidR="000076EC" w:rsidRDefault="000076EC" w:rsidP="009B62A4">
      <w:pPr>
        <w:autoSpaceDE w:val="0"/>
        <w:autoSpaceDN w:val="0"/>
        <w:adjustRightInd w:val="0"/>
        <w:spacing w:after="0"/>
      </w:pPr>
    </w:p>
    <w:p w14:paraId="6EB80BCD" w14:textId="198C28BD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t>Základné umelecké vzdelanie môže žiak získať úspešným absolvovaním vzdelávacieho programu</w:t>
      </w:r>
    </w:p>
    <w:p w14:paraId="25A9997B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t>odboru vzdelávania v základnej umeleckej škole.</w:t>
      </w:r>
    </w:p>
    <w:p w14:paraId="7671CDA3" w14:textId="77777777" w:rsidR="002175CC" w:rsidRPr="00D155AF" w:rsidRDefault="002175CC" w:rsidP="009B62A4">
      <w:pPr>
        <w:autoSpaceDE w:val="0"/>
        <w:autoSpaceDN w:val="0"/>
        <w:adjustRightInd w:val="0"/>
        <w:spacing w:after="0"/>
      </w:pPr>
      <w:r w:rsidRPr="00D155AF">
        <w:t>Člení sa na:</w:t>
      </w:r>
    </w:p>
    <w:p w14:paraId="06EACAC6" w14:textId="77777777" w:rsidR="002175CC" w:rsidRPr="00D155AF" w:rsidRDefault="002175CC" w:rsidP="009B62A4">
      <w:pPr>
        <w:autoSpaceDE w:val="0"/>
        <w:autoSpaceDN w:val="0"/>
        <w:adjustRightInd w:val="0"/>
        <w:spacing w:after="0"/>
        <w:ind w:left="708"/>
      </w:pPr>
      <w:r w:rsidRPr="00D155AF">
        <w:t xml:space="preserve">a) </w:t>
      </w:r>
      <w:r w:rsidRPr="00D155AF">
        <w:rPr>
          <w:rStyle w:val="Nadpis4Char"/>
          <w:rFonts w:ascii="Times New Roman" w:hAnsi="Times New Roman" w:cs="Times New Roman"/>
        </w:rPr>
        <w:t>Primárne umelecké vzdelanie</w:t>
      </w:r>
      <w:r w:rsidRPr="00D155AF">
        <w:t>, ktoré žiak získa úspešným absolvovaním posledného ročníka vzdelávacieho programu pre prvú časť prvého stupňa základného štúdia základnej umeleckej školy. Dokladom o získanom stupni je vysvedčenie s doložkou</w:t>
      </w:r>
    </w:p>
    <w:p w14:paraId="7871B869" w14:textId="77777777" w:rsidR="002175CC" w:rsidRPr="00D155AF" w:rsidRDefault="002175CC" w:rsidP="009B62A4">
      <w:pPr>
        <w:autoSpaceDE w:val="0"/>
        <w:autoSpaceDN w:val="0"/>
        <w:adjustRightInd w:val="0"/>
        <w:spacing w:after="0"/>
        <w:ind w:firstLine="708"/>
      </w:pPr>
      <w:r w:rsidRPr="00D155AF">
        <w:t xml:space="preserve">b) </w:t>
      </w:r>
      <w:r w:rsidRPr="00D155AF">
        <w:rPr>
          <w:rStyle w:val="Nadpis4Char"/>
          <w:rFonts w:ascii="Times New Roman" w:hAnsi="Times New Roman" w:cs="Times New Roman"/>
        </w:rPr>
        <w:t>Nižšie sekundárne umelecké vzdelanie</w:t>
      </w:r>
      <w:r w:rsidRPr="00D155AF">
        <w:t>, ktoré žiak získa úspešným absolvovaním</w:t>
      </w:r>
    </w:p>
    <w:p w14:paraId="3DBC93F9" w14:textId="77777777" w:rsidR="002175CC" w:rsidRPr="00D155AF" w:rsidRDefault="002175CC" w:rsidP="009B62A4">
      <w:pPr>
        <w:autoSpaceDE w:val="0"/>
        <w:autoSpaceDN w:val="0"/>
        <w:adjustRightInd w:val="0"/>
        <w:spacing w:after="0"/>
        <w:ind w:left="708"/>
      </w:pPr>
      <w:r w:rsidRPr="00D155AF">
        <w:t>posledného ročníka vzdelávacieho programu pre druhú časť prvého stupňa základného štúdia základnej umeleckej školy. Dokladom o získanom stupni vzdelania je vysvedčenie</w:t>
      </w:r>
    </w:p>
    <w:p w14:paraId="06858CCE" w14:textId="77777777" w:rsidR="002175CC" w:rsidRPr="00D155AF" w:rsidRDefault="002175CC" w:rsidP="00326295">
      <w:pPr>
        <w:autoSpaceDE w:val="0"/>
        <w:autoSpaceDN w:val="0"/>
        <w:adjustRightInd w:val="0"/>
        <w:spacing w:after="0"/>
        <w:ind w:firstLine="708"/>
      </w:pPr>
      <w:r w:rsidRPr="00D155AF">
        <w:t>s doložkou.</w:t>
      </w:r>
    </w:p>
    <w:p w14:paraId="4C776A0A" w14:textId="77777777" w:rsidR="002175CC" w:rsidRPr="00D155AF" w:rsidRDefault="002175CC" w:rsidP="00990CA8">
      <w:pPr>
        <w:pStyle w:val="Nadpis1"/>
        <w:rPr>
          <w:rFonts w:ascii="Times New Roman" w:hAnsi="Times New Roman" w:cs="Times New Roman"/>
        </w:rPr>
      </w:pPr>
      <w:bookmarkStart w:id="21" w:name="_Toc525805170"/>
      <w:r w:rsidRPr="00D155AF">
        <w:rPr>
          <w:rFonts w:ascii="Times New Roman" w:hAnsi="Times New Roman" w:cs="Times New Roman"/>
        </w:rPr>
        <w:t>FORMY VZDELÁVANIA</w:t>
      </w:r>
      <w:bookmarkEnd w:id="21"/>
    </w:p>
    <w:p w14:paraId="1C2BEC1C" w14:textId="77777777" w:rsidR="002175CC" w:rsidRPr="00D155AF" w:rsidRDefault="002175CC" w:rsidP="00326295">
      <w:pPr>
        <w:autoSpaceDE w:val="0"/>
        <w:autoSpaceDN w:val="0"/>
        <w:adjustRightInd w:val="0"/>
        <w:spacing w:after="0"/>
        <w:rPr>
          <w:b/>
          <w:bCs/>
        </w:rPr>
      </w:pPr>
      <w:r w:rsidRPr="00D155AF">
        <w:t xml:space="preserve">V hudobnom odbore, pri vyučovaní hry na nástroj prebieha výchovno-vzdelávací proces </w:t>
      </w:r>
      <w:r w:rsidRPr="00D155AF">
        <w:rPr>
          <w:b/>
          <w:bCs/>
        </w:rPr>
        <w:t>formou</w:t>
      </w:r>
    </w:p>
    <w:p w14:paraId="5C0DA5EB" w14:textId="77777777" w:rsidR="002175CC" w:rsidRPr="00D155AF" w:rsidRDefault="002175CC" w:rsidP="00326295">
      <w:pPr>
        <w:autoSpaceDE w:val="0"/>
        <w:autoSpaceDN w:val="0"/>
        <w:adjustRightInd w:val="0"/>
        <w:spacing w:after="0"/>
      </w:pPr>
      <w:r w:rsidRPr="00D155AF">
        <w:rPr>
          <w:b/>
          <w:bCs/>
        </w:rPr>
        <w:t xml:space="preserve">individuálneho vyučovania, </w:t>
      </w:r>
      <w:proofErr w:type="spellStart"/>
      <w:r w:rsidRPr="00D155AF">
        <w:t>t.j</w:t>
      </w:r>
      <w:proofErr w:type="spellEnd"/>
      <w:r w:rsidRPr="00D155AF">
        <w:t>. pedagóg v rámci časovej dotácie určenej učebnými plánmi pre</w:t>
      </w:r>
    </w:p>
    <w:p w14:paraId="12A3079C" w14:textId="77777777" w:rsidR="002175CC" w:rsidRPr="00D155AF" w:rsidRDefault="002175CC" w:rsidP="00326295">
      <w:pPr>
        <w:autoSpaceDE w:val="0"/>
        <w:autoSpaceDN w:val="0"/>
        <w:adjustRightInd w:val="0"/>
        <w:spacing w:after="0"/>
      </w:pPr>
      <w:r w:rsidRPr="00D155AF">
        <w:lastRenderedPageBreak/>
        <w:t>jednotlivé vyučovanie hry na hudobný nástroj pracuje so žiakom samostatne. V tanečnom odbore</w:t>
      </w:r>
      <w:r w:rsidR="00995FB6" w:rsidRPr="00D155AF">
        <w:t xml:space="preserve">, výtvarnom </w:t>
      </w:r>
      <w:r w:rsidRPr="00D155AF">
        <w:t xml:space="preserve">a literárno-dramatickom odbore prebieha vyučovací proces formou </w:t>
      </w:r>
      <w:r w:rsidRPr="00D155AF">
        <w:rPr>
          <w:b/>
          <w:bCs/>
        </w:rPr>
        <w:t xml:space="preserve">skupinového vyučovania. </w:t>
      </w:r>
      <w:r w:rsidRPr="00D155AF">
        <w:t>Počet žiakov v skupinách určujú učebné plány.</w:t>
      </w:r>
    </w:p>
    <w:p w14:paraId="136799FB" w14:textId="77777777" w:rsidR="002175CC" w:rsidRPr="00D155AF" w:rsidRDefault="002175CC" w:rsidP="00990CA8">
      <w:pPr>
        <w:pStyle w:val="Nadpis1"/>
        <w:rPr>
          <w:rFonts w:ascii="Times New Roman" w:hAnsi="Times New Roman" w:cs="Times New Roman"/>
        </w:rPr>
      </w:pPr>
      <w:bookmarkStart w:id="22" w:name="_Toc525805171"/>
      <w:r w:rsidRPr="00D155AF">
        <w:rPr>
          <w:rFonts w:ascii="Times New Roman" w:hAnsi="Times New Roman" w:cs="Times New Roman"/>
        </w:rPr>
        <w:t>ŠPECIFIKÁ VZDELÁVANIA</w:t>
      </w:r>
      <w:bookmarkEnd w:id="22"/>
    </w:p>
    <w:p w14:paraId="088AEF67" w14:textId="04997C11" w:rsidR="002175CC" w:rsidRPr="00D155AF" w:rsidRDefault="002175CC" w:rsidP="00326295">
      <w:pPr>
        <w:autoSpaceDE w:val="0"/>
        <w:autoSpaceDN w:val="0"/>
        <w:adjustRightInd w:val="0"/>
        <w:spacing w:after="0"/>
      </w:pPr>
      <w:r w:rsidRPr="00D155AF">
        <w:t>ISCED I</w:t>
      </w:r>
      <w:r w:rsidR="00995FB6" w:rsidRPr="00D155AF">
        <w:t xml:space="preserve">B </w:t>
      </w:r>
      <w:r w:rsidRPr="00D155AF">
        <w:t xml:space="preserve"> zadeľuje siedmy rok dieťaťa pre štúdium v prvom ročníka. </w:t>
      </w:r>
      <w:r w:rsidR="005125A0">
        <w:t>Predpokladáme, že do</w:t>
      </w:r>
      <w:r w:rsidRPr="00D155AF">
        <w:t xml:space="preserve"> ZUŠ </w:t>
      </w:r>
      <w:r w:rsidR="005125A0">
        <w:t>bude prichádzať</w:t>
      </w:r>
      <w:r w:rsidRPr="00D155AF">
        <w:t xml:space="preserve"> čoraz viac detí v tomto veku, avšak bez absolvovania prípravného štúdia. Pre takýchto záujemcov je vytvorená samostatná skupina (resp. skupiny), pričom učivo v prvých týždňoch je upravené tak, aby neboli ochudobnení o základ zo štúdia PŠ. Ďalšou z možností vyrovnania deficitu aktivít prípravného štúdia je účasť detí na hodinách </w:t>
      </w:r>
      <w:r w:rsidRPr="00D155AF">
        <w:rPr>
          <w:i/>
          <w:iCs/>
        </w:rPr>
        <w:t xml:space="preserve">pohybovej výchovy. </w:t>
      </w:r>
      <w:r w:rsidRPr="00D155AF">
        <w:t>Na týchto hodinách, podobne ako v prípravnom štúdiu, pracujú žiaci s ,,hudobným materiálom“ hravou formou, ako aj cez pohyb – resp. hudobno-pohybovými aktivitami, akými sú spev, pohyb, tanec, rytmika.</w:t>
      </w:r>
    </w:p>
    <w:p w14:paraId="550F0541" w14:textId="77777777" w:rsidR="002175CC" w:rsidRPr="00D155AF" w:rsidRDefault="002175CC" w:rsidP="00326295">
      <w:pPr>
        <w:autoSpaceDE w:val="0"/>
        <w:autoSpaceDN w:val="0"/>
        <w:adjustRightInd w:val="0"/>
        <w:spacing w:after="0"/>
      </w:pPr>
      <w:r w:rsidRPr="00D155AF">
        <w:t xml:space="preserve">Štátny vzdelávací program Slovenskej republiky schválený MŠ v roku 2008 umožňuje školám okrem úpravy obsahu vyučovania do výšky 30% celkového rozsahu aj </w:t>
      </w:r>
      <w:r w:rsidRPr="00D155AF">
        <w:rPr>
          <w:i/>
          <w:iCs/>
        </w:rPr>
        <w:t>doplňujúce formy vzdelávania</w:t>
      </w:r>
      <w:r w:rsidRPr="00D155AF">
        <w:t>. Cieľom tohto vzdelávania je ďalší vedomostný rozvoj žiaka. Obsah vzdelávania je spravidla špecifikovaný na základe individuálneho školského programu vzdelávacej inštitúcie. Vzdelávanie je realizované formou samostatných vyučovacích hodín a to nad rámec povinného vzdelávania.</w:t>
      </w:r>
    </w:p>
    <w:p w14:paraId="3C49695A" w14:textId="77777777" w:rsidR="002175CC" w:rsidRPr="00D155AF" w:rsidRDefault="002175CC" w:rsidP="00326295">
      <w:pPr>
        <w:pStyle w:val="Nadpis1"/>
        <w:rPr>
          <w:rFonts w:ascii="Times New Roman" w:hAnsi="Times New Roman" w:cs="Times New Roman"/>
        </w:rPr>
      </w:pPr>
      <w:bookmarkStart w:id="23" w:name="_Toc525805172"/>
      <w:r w:rsidRPr="00D155AF">
        <w:rPr>
          <w:rFonts w:ascii="Times New Roman" w:hAnsi="Times New Roman" w:cs="Times New Roman"/>
        </w:rPr>
        <w:t>HUDOBNÝ ODBOR</w:t>
      </w:r>
      <w:bookmarkEnd w:id="23"/>
    </w:p>
    <w:p w14:paraId="3B6E2AA4" w14:textId="3976FC93" w:rsidR="002175CC" w:rsidRPr="00D155AF" w:rsidRDefault="002175CC" w:rsidP="00990CA8">
      <w:pPr>
        <w:autoSpaceDE w:val="0"/>
        <w:autoSpaceDN w:val="0"/>
        <w:adjustRightInd w:val="0"/>
        <w:spacing w:after="0"/>
        <w:rPr>
          <w:i/>
        </w:rPr>
      </w:pPr>
      <w:r w:rsidRPr="00D155AF">
        <w:t>Hudobný odbor v ZUŠ</w:t>
      </w:r>
      <w:r w:rsidR="00D17099" w:rsidRPr="00D155AF">
        <w:t xml:space="preserve"> </w:t>
      </w:r>
      <w:r w:rsidR="00D155AF">
        <w:t>v</w:t>
      </w:r>
      <w:r w:rsidR="006F3828">
        <w:t> </w:t>
      </w:r>
      <w:r w:rsidR="005125A0">
        <w:t>Budmericiach</w:t>
      </w:r>
      <w:r w:rsidR="006F3828">
        <w:t xml:space="preserve"> chce</w:t>
      </w:r>
      <w:r w:rsidR="005125A0">
        <w:t xml:space="preserve"> poskytovať výučbu v</w:t>
      </w:r>
      <w:r w:rsidRPr="00D155AF">
        <w:t xml:space="preserve"> hr</w:t>
      </w:r>
      <w:r w:rsidR="005125A0">
        <w:t>e</w:t>
      </w:r>
      <w:r w:rsidRPr="00D155AF">
        <w:t xml:space="preserve"> na nasledovných hudobných nástrojoch</w:t>
      </w:r>
      <w:r w:rsidR="0005718F" w:rsidRPr="00D155AF">
        <w:t xml:space="preserve"> </w:t>
      </w:r>
    </w:p>
    <w:p w14:paraId="0C66A84D" w14:textId="77777777" w:rsidR="002175CC" w:rsidRPr="00D155AF" w:rsidRDefault="002175CC" w:rsidP="00990CA8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b/>
        </w:rPr>
      </w:pPr>
      <w:r w:rsidRPr="00D155AF">
        <w:rPr>
          <w:b/>
        </w:rPr>
        <w:t>klavír</w:t>
      </w:r>
      <w:r w:rsidR="00326295" w:rsidRPr="00D155AF">
        <w:rPr>
          <w:b/>
        </w:rPr>
        <w:tab/>
      </w:r>
    </w:p>
    <w:p w14:paraId="595359D4" w14:textId="77777777" w:rsidR="002175CC" w:rsidRDefault="002175CC" w:rsidP="00990CA8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b/>
        </w:rPr>
      </w:pPr>
      <w:r w:rsidRPr="00D155AF">
        <w:rPr>
          <w:b/>
        </w:rPr>
        <w:t>akordeón</w:t>
      </w:r>
    </w:p>
    <w:p w14:paraId="45EDA613" w14:textId="77777777" w:rsidR="00C614F9" w:rsidRPr="00D155AF" w:rsidRDefault="00C614F9" w:rsidP="00990CA8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husle</w:t>
      </w:r>
    </w:p>
    <w:p w14:paraId="4908FAD2" w14:textId="77777777" w:rsidR="00326295" w:rsidRPr="00D155AF" w:rsidRDefault="00EA1CD8" w:rsidP="00990CA8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b/>
        </w:rPr>
      </w:pPr>
      <w:proofErr w:type="spellStart"/>
      <w:r w:rsidRPr="00D155AF">
        <w:rPr>
          <w:b/>
        </w:rPr>
        <w:t>z</w:t>
      </w:r>
      <w:r w:rsidR="00326295" w:rsidRPr="00D155AF">
        <w:rPr>
          <w:b/>
        </w:rPr>
        <w:t>obcová</w:t>
      </w:r>
      <w:proofErr w:type="spellEnd"/>
      <w:r w:rsidR="00326295" w:rsidRPr="00D155AF">
        <w:rPr>
          <w:b/>
        </w:rPr>
        <w:t xml:space="preserve"> flauta</w:t>
      </w:r>
    </w:p>
    <w:p w14:paraId="788B34E9" w14:textId="77777777" w:rsidR="002175CC" w:rsidRPr="00D155AF" w:rsidRDefault="00C614F9" w:rsidP="00990CA8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 xml:space="preserve">priečna </w:t>
      </w:r>
      <w:r w:rsidR="00D17099" w:rsidRPr="00D155AF">
        <w:rPr>
          <w:b/>
        </w:rPr>
        <w:t>flauta</w:t>
      </w:r>
      <w:r w:rsidR="00D17099" w:rsidRPr="00D155AF">
        <w:rPr>
          <w:b/>
        </w:rPr>
        <w:tab/>
      </w:r>
    </w:p>
    <w:p w14:paraId="4BFBEF71" w14:textId="77777777" w:rsidR="00C614F9" w:rsidRDefault="00C614F9" w:rsidP="00990CA8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trúbka</w:t>
      </w:r>
    </w:p>
    <w:p w14:paraId="5B5F5B13" w14:textId="77777777" w:rsidR="00C614F9" w:rsidRDefault="00C614F9" w:rsidP="00990CA8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spev</w:t>
      </w:r>
    </w:p>
    <w:p w14:paraId="4F5330CE" w14:textId="77777777" w:rsidR="00AD1072" w:rsidRPr="00D155AF" w:rsidRDefault="00AD1072" w:rsidP="00990CA8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bicie nástroje</w:t>
      </w:r>
    </w:p>
    <w:p w14:paraId="458427C7" w14:textId="77777777" w:rsidR="002175CC" w:rsidRPr="00D155AF" w:rsidRDefault="002175CC" w:rsidP="00326295">
      <w:pPr>
        <w:pStyle w:val="Nadpis1"/>
        <w:rPr>
          <w:rFonts w:ascii="Times New Roman" w:hAnsi="Times New Roman" w:cs="Times New Roman"/>
        </w:rPr>
      </w:pPr>
      <w:bookmarkStart w:id="24" w:name="_Toc525805173"/>
      <w:r w:rsidRPr="00D155AF">
        <w:rPr>
          <w:rFonts w:ascii="Times New Roman" w:hAnsi="Times New Roman" w:cs="Times New Roman"/>
        </w:rPr>
        <w:t>TANEČNÝ ODBOR</w:t>
      </w:r>
      <w:bookmarkEnd w:id="24"/>
    </w:p>
    <w:p w14:paraId="79F6C811" w14:textId="77777777" w:rsidR="002175CC" w:rsidRPr="00D155AF" w:rsidRDefault="002175CC" w:rsidP="00326295">
      <w:pPr>
        <w:autoSpaceDE w:val="0"/>
        <w:autoSpaceDN w:val="0"/>
        <w:adjustRightInd w:val="0"/>
        <w:spacing w:after="0"/>
      </w:pPr>
      <w:r w:rsidRPr="00D155AF">
        <w:t>Štúdium v tanečnom odbore vyžaduje nielen talent ale aj sebadisciplínu, vytrvalosť a usilovnosť.</w:t>
      </w:r>
    </w:p>
    <w:p w14:paraId="0B663F05" w14:textId="77777777" w:rsidR="00C614F9" w:rsidRPr="00D155AF" w:rsidRDefault="002175CC" w:rsidP="00C614F9">
      <w:pPr>
        <w:autoSpaceDE w:val="0"/>
        <w:autoSpaceDN w:val="0"/>
        <w:adjustRightInd w:val="0"/>
        <w:spacing w:after="0"/>
      </w:pPr>
      <w:r w:rsidRPr="00D155AF">
        <w:t>Napriek tomu je pohyb najmä deťom veľmi blízky</w:t>
      </w:r>
      <w:r w:rsidR="00A81B57">
        <w:t xml:space="preserve">. </w:t>
      </w:r>
      <w:r w:rsidRPr="00D155AF">
        <w:t xml:space="preserve"> Pohybom vyjadrujú pocity, nálady, dramatický dej a zhmotňujú a rozvíjajú vlastnú fantáziu.</w:t>
      </w:r>
      <w:r w:rsidR="00FC14B9" w:rsidRPr="00D155AF">
        <w:t xml:space="preserve"> </w:t>
      </w:r>
      <w:r w:rsidRPr="00D155AF">
        <w:t>Počas štúdia sa žiaci učia viaceré druhy tanca: klasický, ľudový, kreatívny a džezový.</w:t>
      </w:r>
      <w:r w:rsidR="00D17099" w:rsidRPr="00D155AF">
        <w:t xml:space="preserve"> </w:t>
      </w:r>
    </w:p>
    <w:p w14:paraId="6C8C6C9E" w14:textId="1A18A26B" w:rsidR="00326295" w:rsidRPr="00D155AF" w:rsidRDefault="00B32862" w:rsidP="00326295">
      <w:pPr>
        <w:autoSpaceDE w:val="0"/>
        <w:autoSpaceDN w:val="0"/>
        <w:adjustRightInd w:val="0"/>
        <w:spacing w:after="0" w:line="360" w:lineRule="auto"/>
      </w:pPr>
      <w:r w:rsidRPr="00D155AF">
        <w:t xml:space="preserve">Vyučovanie sa realizuje </w:t>
      </w:r>
      <w:r w:rsidR="00FC14B9" w:rsidRPr="00D155AF">
        <w:t>v </w:t>
      </w:r>
      <w:r w:rsidR="006F3828">
        <w:t>2</w:t>
      </w:r>
      <w:r w:rsidR="00FC14B9" w:rsidRPr="00D155AF">
        <w:t xml:space="preserve"> skupi</w:t>
      </w:r>
      <w:r w:rsidR="006F3828">
        <w:t>nách</w:t>
      </w:r>
      <w:r w:rsidR="00FC14B9" w:rsidRPr="00D155AF">
        <w:t xml:space="preserve"> podľa vekového zloženia žiakov. </w:t>
      </w:r>
    </w:p>
    <w:p w14:paraId="622FE661" w14:textId="77777777" w:rsidR="002175CC" w:rsidRPr="00D155AF" w:rsidRDefault="002175CC" w:rsidP="00326295">
      <w:pPr>
        <w:pStyle w:val="Nadpis1"/>
        <w:rPr>
          <w:rFonts w:ascii="Times New Roman" w:hAnsi="Times New Roman" w:cs="Times New Roman"/>
        </w:rPr>
      </w:pPr>
      <w:bookmarkStart w:id="25" w:name="_Toc525805174"/>
      <w:r w:rsidRPr="00D155AF">
        <w:rPr>
          <w:rFonts w:ascii="Times New Roman" w:hAnsi="Times New Roman" w:cs="Times New Roman"/>
        </w:rPr>
        <w:t>LITERÁRNO-DRAMATICKÝ ODBOR</w:t>
      </w:r>
      <w:bookmarkEnd w:id="25"/>
    </w:p>
    <w:p w14:paraId="62A5F02D" w14:textId="77777777" w:rsidR="00FC14B9" w:rsidRPr="00D155AF" w:rsidRDefault="002175CC" w:rsidP="00326295">
      <w:pPr>
        <w:autoSpaceDE w:val="0"/>
        <w:autoSpaceDN w:val="0"/>
        <w:adjustRightInd w:val="0"/>
        <w:spacing w:after="0"/>
      </w:pPr>
      <w:r w:rsidRPr="00D155AF">
        <w:t xml:space="preserve">Literárno-dramatický odbor rozvíja u detí dramatické, rytmicko-pohybové cítenie, rečové, prednesové a tvorivé slovné schopnosti. Vedie žiakov ku kultivovanému prejavu a vychováva vnímavých a umelecky </w:t>
      </w:r>
      <w:r w:rsidRPr="00D155AF">
        <w:lastRenderedPageBreak/>
        <w:t>vyspelých divákov a čitateľov. Štúdium sa delí na oddelenie dramatické a slovesné so zameraním na záujmovú umeleckú činnosť a prípravu na stredné a vysoké školy s umelec</w:t>
      </w:r>
      <w:r w:rsidR="00995FB6" w:rsidRPr="00D155AF">
        <w:t>kým zameraním. Odbor vychováva z</w:t>
      </w:r>
      <w:r w:rsidRPr="00D155AF">
        <w:t>o žiakov budúcich amatérskych divadelníkov, režisérov, recitátorov, moderátorov a hercov, ale aj vnímavých vyspelých divákov a čitateľov.</w:t>
      </w:r>
    </w:p>
    <w:p w14:paraId="12FBDF7E" w14:textId="77777777" w:rsidR="00326295" w:rsidRPr="00D155AF" w:rsidRDefault="00FC14B9" w:rsidP="00326295">
      <w:pPr>
        <w:autoSpaceDE w:val="0"/>
        <w:autoSpaceDN w:val="0"/>
        <w:adjustRightInd w:val="0"/>
        <w:spacing w:after="0"/>
      </w:pPr>
      <w:r w:rsidRPr="00D155AF">
        <w:t>Žiaci sú rozdelení do 2 skupín podľa vekového zloženia.</w:t>
      </w:r>
    </w:p>
    <w:p w14:paraId="63B9A2E3" w14:textId="77777777" w:rsidR="00976BB2" w:rsidRPr="00D155AF" w:rsidRDefault="004A20A8" w:rsidP="00326295">
      <w:pPr>
        <w:pStyle w:val="Nadpis1"/>
        <w:rPr>
          <w:rFonts w:ascii="Times New Roman" w:hAnsi="Times New Roman" w:cs="Times New Roman"/>
        </w:rPr>
      </w:pPr>
      <w:bookmarkStart w:id="26" w:name="_Toc525805175"/>
      <w:r w:rsidRPr="00D155AF">
        <w:rPr>
          <w:rFonts w:ascii="Times New Roman" w:hAnsi="Times New Roman" w:cs="Times New Roman"/>
        </w:rPr>
        <w:t>VÝTVARNÝ ODBOR</w:t>
      </w:r>
      <w:bookmarkEnd w:id="26"/>
    </w:p>
    <w:p w14:paraId="63AACE8E" w14:textId="77777777" w:rsidR="00976BB2" w:rsidRPr="00D155AF" w:rsidRDefault="00976BB2" w:rsidP="00990CA8">
      <w:pPr>
        <w:autoSpaceDE w:val="0"/>
        <w:autoSpaceDN w:val="0"/>
        <w:adjustRightInd w:val="0"/>
        <w:spacing w:after="0"/>
      </w:pPr>
      <w:r w:rsidRPr="00D155AF">
        <w:t>Vyučovací proces je zameraný na rozvoj výtvarnej kreativity, integrujúc zložky citovej a rozumovej výchovy. Individuálny prístup k žiakom prispieva k zvládnutiu základných výtvarných techník: kresby, maľby, grafiky, modelovania a pod. Výtvarné prostriedky a kompozičné</w:t>
      </w:r>
      <w:r w:rsidR="00A81B57">
        <w:t xml:space="preserve"> princípy v príslušnom materiáli</w:t>
      </w:r>
      <w:r w:rsidRPr="00D155AF">
        <w:t xml:space="preserve"> napomáhajú k postupnému utváraniu si vlastného výtvarného názoru. Profilácia štúdia je zameraná nielen na talentované deti, ale umožňuje aktivovať aj spontánny záujem každého žiaka o výtvarné sebavyjadrenie.</w:t>
      </w:r>
    </w:p>
    <w:p w14:paraId="2AC3139A" w14:textId="77777777" w:rsidR="00290833" w:rsidRDefault="00290833" w:rsidP="00990CA8">
      <w:pPr>
        <w:autoSpaceDE w:val="0"/>
        <w:autoSpaceDN w:val="0"/>
        <w:adjustRightInd w:val="0"/>
        <w:spacing w:after="0"/>
      </w:pPr>
    </w:p>
    <w:p w14:paraId="53C2DBF5" w14:textId="77777777" w:rsidR="00290833" w:rsidRPr="00D155AF" w:rsidRDefault="00290833" w:rsidP="00990CA8">
      <w:pPr>
        <w:autoSpaceDE w:val="0"/>
        <w:autoSpaceDN w:val="0"/>
        <w:adjustRightInd w:val="0"/>
        <w:spacing w:after="0"/>
      </w:pPr>
    </w:p>
    <w:sectPr w:rsidR="00290833" w:rsidRPr="00D155AF" w:rsidSect="00A902A5"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08" w:footer="708" w:gutter="0"/>
      <w:cols w:space="708"/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39BC6" w14:textId="77777777" w:rsidR="00966829" w:rsidRDefault="00966829">
      <w:r>
        <w:separator/>
      </w:r>
    </w:p>
  </w:endnote>
  <w:endnote w:type="continuationSeparator" w:id="0">
    <w:p w14:paraId="49705728" w14:textId="77777777" w:rsidR="00966829" w:rsidRDefault="0096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6669C" w14:textId="77777777" w:rsidR="00BC2F8D" w:rsidRDefault="00BC2F8D" w:rsidP="00916C1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DAB5399" w14:textId="77777777" w:rsidR="00BC2F8D" w:rsidRDefault="00BC2F8D" w:rsidP="00A652B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B6AB2" w14:textId="77777777" w:rsidR="00BC2F8D" w:rsidRDefault="00BC2F8D" w:rsidP="00916C1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4</w:t>
    </w:r>
    <w:r>
      <w:rPr>
        <w:rStyle w:val="slostrany"/>
      </w:rPr>
      <w:fldChar w:fldCharType="end"/>
    </w:r>
  </w:p>
  <w:p w14:paraId="1B491BE9" w14:textId="77777777" w:rsidR="00BC2F8D" w:rsidRDefault="00BC2F8D" w:rsidP="00A652B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4C538" w14:textId="77777777" w:rsidR="00966829" w:rsidRDefault="00966829">
      <w:r>
        <w:separator/>
      </w:r>
    </w:p>
  </w:footnote>
  <w:footnote w:type="continuationSeparator" w:id="0">
    <w:p w14:paraId="04CBE529" w14:textId="77777777" w:rsidR="00966829" w:rsidRDefault="00966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F8704" w14:textId="76F71E11" w:rsidR="00BC2F8D" w:rsidRPr="004F65B9" w:rsidRDefault="00BC2F8D" w:rsidP="004F65B9">
    <w:pPr>
      <w:pStyle w:val="Hlavika"/>
      <w:jc w:val="center"/>
      <w:rPr>
        <w:b/>
      </w:rPr>
    </w:pPr>
    <w:r w:rsidRPr="004F65B9">
      <w:rPr>
        <w:b/>
      </w:rPr>
      <w:t xml:space="preserve">Základná umelecká škola </w:t>
    </w:r>
    <w:r>
      <w:rPr>
        <w:b/>
      </w:rPr>
      <w:t>Budmeri</w:t>
    </w:r>
    <w:r w:rsidR="00407E57">
      <w:rPr>
        <w:b/>
      </w:rPr>
      <w:t>ce</w:t>
    </w:r>
    <w:r>
      <w:rPr>
        <w:b/>
      </w:rPr>
      <w:t>, Budmerice 430, Budmerice 900 86</w:t>
    </w:r>
  </w:p>
  <w:p w14:paraId="005B9021" w14:textId="77777777" w:rsidR="00BC2F8D" w:rsidRPr="004F65B9" w:rsidRDefault="00BC2F8D" w:rsidP="004F65B9">
    <w:pPr>
      <w:pStyle w:val="Hlavika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74AC"/>
    <w:multiLevelType w:val="hybridMultilevel"/>
    <w:tmpl w:val="5BA434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D88"/>
    <w:multiLevelType w:val="hybridMultilevel"/>
    <w:tmpl w:val="796812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F4780"/>
    <w:multiLevelType w:val="hybridMultilevel"/>
    <w:tmpl w:val="9322E5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34CC6"/>
    <w:multiLevelType w:val="hybridMultilevel"/>
    <w:tmpl w:val="0B589E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24C5D"/>
    <w:multiLevelType w:val="hybridMultilevel"/>
    <w:tmpl w:val="B90486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C2CAF"/>
    <w:multiLevelType w:val="hybridMultilevel"/>
    <w:tmpl w:val="C4BAAE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4566A"/>
    <w:multiLevelType w:val="hybridMultilevel"/>
    <w:tmpl w:val="D9D8B3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52EE9"/>
    <w:multiLevelType w:val="hybridMultilevel"/>
    <w:tmpl w:val="A104BF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400B9"/>
    <w:multiLevelType w:val="hybridMultilevel"/>
    <w:tmpl w:val="D5A82C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33261"/>
    <w:multiLevelType w:val="hybridMultilevel"/>
    <w:tmpl w:val="F6DE6D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E3463"/>
    <w:multiLevelType w:val="hybridMultilevel"/>
    <w:tmpl w:val="CAF6E8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87139"/>
    <w:multiLevelType w:val="multilevel"/>
    <w:tmpl w:val="B8A645C0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9731D4B"/>
    <w:multiLevelType w:val="hybridMultilevel"/>
    <w:tmpl w:val="033C5C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442C2"/>
    <w:multiLevelType w:val="hybridMultilevel"/>
    <w:tmpl w:val="964EBA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C56E0"/>
    <w:multiLevelType w:val="hybridMultilevel"/>
    <w:tmpl w:val="5032F09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CF00019"/>
    <w:multiLevelType w:val="multilevel"/>
    <w:tmpl w:val="B98EFAE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86479F0"/>
    <w:multiLevelType w:val="hybridMultilevel"/>
    <w:tmpl w:val="81AC13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42D08"/>
    <w:multiLevelType w:val="hybridMultilevel"/>
    <w:tmpl w:val="75D4DE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64958"/>
    <w:multiLevelType w:val="hybridMultilevel"/>
    <w:tmpl w:val="EA94E9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8290D"/>
    <w:multiLevelType w:val="hybridMultilevel"/>
    <w:tmpl w:val="19C64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84280"/>
    <w:multiLevelType w:val="hybridMultilevel"/>
    <w:tmpl w:val="4A4475FE"/>
    <w:lvl w:ilvl="0" w:tplc="95E27A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0225E"/>
    <w:multiLevelType w:val="hybridMultilevel"/>
    <w:tmpl w:val="63F4F0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51B46"/>
    <w:multiLevelType w:val="hybridMultilevel"/>
    <w:tmpl w:val="358233E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74E14"/>
    <w:multiLevelType w:val="hybridMultilevel"/>
    <w:tmpl w:val="366AE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C279A"/>
    <w:multiLevelType w:val="hybridMultilevel"/>
    <w:tmpl w:val="F39AF8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3"/>
  </w:num>
  <w:num w:numId="5">
    <w:abstractNumId w:val="18"/>
  </w:num>
  <w:num w:numId="6">
    <w:abstractNumId w:val="4"/>
  </w:num>
  <w:num w:numId="7">
    <w:abstractNumId w:val="12"/>
  </w:num>
  <w:num w:numId="8">
    <w:abstractNumId w:val="7"/>
  </w:num>
  <w:num w:numId="9">
    <w:abstractNumId w:val="23"/>
  </w:num>
  <w:num w:numId="10">
    <w:abstractNumId w:val="17"/>
  </w:num>
  <w:num w:numId="11">
    <w:abstractNumId w:val="13"/>
  </w:num>
  <w:num w:numId="12">
    <w:abstractNumId w:val="21"/>
  </w:num>
  <w:num w:numId="13">
    <w:abstractNumId w:val="8"/>
  </w:num>
  <w:num w:numId="14">
    <w:abstractNumId w:val="6"/>
  </w:num>
  <w:num w:numId="15">
    <w:abstractNumId w:val="2"/>
  </w:num>
  <w:num w:numId="16">
    <w:abstractNumId w:val="10"/>
  </w:num>
  <w:num w:numId="17">
    <w:abstractNumId w:val="24"/>
  </w:num>
  <w:num w:numId="18">
    <w:abstractNumId w:val="22"/>
  </w:num>
  <w:num w:numId="19">
    <w:abstractNumId w:val="9"/>
  </w:num>
  <w:num w:numId="20">
    <w:abstractNumId w:val="16"/>
  </w:num>
  <w:num w:numId="21">
    <w:abstractNumId w:val="0"/>
  </w:num>
  <w:num w:numId="22">
    <w:abstractNumId w:val="20"/>
  </w:num>
  <w:num w:numId="23">
    <w:abstractNumId w:val="15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89B"/>
    <w:rsid w:val="000076EC"/>
    <w:rsid w:val="00013406"/>
    <w:rsid w:val="0004722D"/>
    <w:rsid w:val="0005718F"/>
    <w:rsid w:val="00063F58"/>
    <w:rsid w:val="000B5F6D"/>
    <w:rsid w:val="000C257D"/>
    <w:rsid w:val="0010424C"/>
    <w:rsid w:val="00110333"/>
    <w:rsid w:val="00163933"/>
    <w:rsid w:val="0017499D"/>
    <w:rsid w:val="001D3C8B"/>
    <w:rsid w:val="002175CC"/>
    <w:rsid w:val="00242C01"/>
    <w:rsid w:val="002563C6"/>
    <w:rsid w:val="002564CD"/>
    <w:rsid w:val="002629CA"/>
    <w:rsid w:val="00264FE4"/>
    <w:rsid w:val="00283F0E"/>
    <w:rsid w:val="00290833"/>
    <w:rsid w:val="002A5C6F"/>
    <w:rsid w:val="002B3208"/>
    <w:rsid w:val="002D08D1"/>
    <w:rsid w:val="002F594A"/>
    <w:rsid w:val="00302248"/>
    <w:rsid w:val="00326295"/>
    <w:rsid w:val="00357DCE"/>
    <w:rsid w:val="003631D5"/>
    <w:rsid w:val="00381302"/>
    <w:rsid w:val="003A4F14"/>
    <w:rsid w:val="003A7D98"/>
    <w:rsid w:val="00407E57"/>
    <w:rsid w:val="00412842"/>
    <w:rsid w:val="0043018A"/>
    <w:rsid w:val="00430997"/>
    <w:rsid w:val="00436C75"/>
    <w:rsid w:val="004A20A8"/>
    <w:rsid w:val="004B1E73"/>
    <w:rsid w:val="004D39AB"/>
    <w:rsid w:val="004D7071"/>
    <w:rsid w:val="004F069F"/>
    <w:rsid w:val="004F65B9"/>
    <w:rsid w:val="0050681A"/>
    <w:rsid w:val="005125A0"/>
    <w:rsid w:val="00512F8E"/>
    <w:rsid w:val="00517E51"/>
    <w:rsid w:val="00521D2A"/>
    <w:rsid w:val="00546221"/>
    <w:rsid w:val="00577478"/>
    <w:rsid w:val="005775AB"/>
    <w:rsid w:val="00595B17"/>
    <w:rsid w:val="005B0CD8"/>
    <w:rsid w:val="005B3CD3"/>
    <w:rsid w:val="005B6F57"/>
    <w:rsid w:val="006105E2"/>
    <w:rsid w:val="006139D7"/>
    <w:rsid w:val="0062232A"/>
    <w:rsid w:val="00640A5D"/>
    <w:rsid w:val="006517FF"/>
    <w:rsid w:val="00697128"/>
    <w:rsid w:val="006E3C3A"/>
    <w:rsid w:val="006F1633"/>
    <w:rsid w:val="006F1FF7"/>
    <w:rsid w:val="006F3828"/>
    <w:rsid w:val="00777DDC"/>
    <w:rsid w:val="007979F8"/>
    <w:rsid w:val="007B0C0C"/>
    <w:rsid w:val="007D5216"/>
    <w:rsid w:val="007E3C5C"/>
    <w:rsid w:val="00812D68"/>
    <w:rsid w:val="00887361"/>
    <w:rsid w:val="0089169D"/>
    <w:rsid w:val="00897F6C"/>
    <w:rsid w:val="008A49BF"/>
    <w:rsid w:val="008C2097"/>
    <w:rsid w:val="008F7AF7"/>
    <w:rsid w:val="00907B0F"/>
    <w:rsid w:val="00916C1C"/>
    <w:rsid w:val="00952133"/>
    <w:rsid w:val="00966829"/>
    <w:rsid w:val="00974977"/>
    <w:rsid w:val="00976BB2"/>
    <w:rsid w:val="00981EF1"/>
    <w:rsid w:val="00986FCE"/>
    <w:rsid w:val="00990CA8"/>
    <w:rsid w:val="00994BDA"/>
    <w:rsid w:val="00995FB6"/>
    <w:rsid w:val="009B4F84"/>
    <w:rsid w:val="009B62A4"/>
    <w:rsid w:val="009D1D8C"/>
    <w:rsid w:val="009E661C"/>
    <w:rsid w:val="009E66F6"/>
    <w:rsid w:val="009F5241"/>
    <w:rsid w:val="00A4097C"/>
    <w:rsid w:val="00A50E63"/>
    <w:rsid w:val="00A57AFF"/>
    <w:rsid w:val="00A652B6"/>
    <w:rsid w:val="00A81B57"/>
    <w:rsid w:val="00A8647A"/>
    <w:rsid w:val="00A902A5"/>
    <w:rsid w:val="00A94306"/>
    <w:rsid w:val="00AB343A"/>
    <w:rsid w:val="00AD1072"/>
    <w:rsid w:val="00AE7030"/>
    <w:rsid w:val="00AE789B"/>
    <w:rsid w:val="00AF639E"/>
    <w:rsid w:val="00B32862"/>
    <w:rsid w:val="00B43A4B"/>
    <w:rsid w:val="00B53CE7"/>
    <w:rsid w:val="00B57AC1"/>
    <w:rsid w:val="00B57B6E"/>
    <w:rsid w:val="00B60692"/>
    <w:rsid w:val="00BA53E4"/>
    <w:rsid w:val="00BC2F8D"/>
    <w:rsid w:val="00BF0E47"/>
    <w:rsid w:val="00C03C0F"/>
    <w:rsid w:val="00C13B77"/>
    <w:rsid w:val="00C14CD1"/>
    <w:rsid w:val="00C614F9"/>
    <w:rsid w:val="00C70A50"/>
    <w:rsid w:val="00C762F0"/>
    <w:rsid w:val="00C804BC"/>
    <w:rsid w:val="00C81C85"/>
    <w:rsid w:val="00C86070"/>
    <w:rsid w:val="00C9255F"/>
    <w:rsid w:val="00C9369C"/>
    <w:rsid w:val="00CA50F4"/>
    <w:rsid w:val="00CB19B1"/>
    <w:rsid w:val="00CC22E6"/>
    <w:rsid w:val="00CD1D88"/>
    <w:rsid w:val="00CF6B0D"/>
    <w:rsid w:val="00D155AF"/>
    <w:rsid w:val="00D17099"/>
    <w:rsid w:val="00D4043F"/>
    <w:rsid w:val="00D57B3C"/>
    <w:rsid w:val="00D827BF"/>
    <w:rsid w:val="00DB4D27"/>
    <w:rsid w:val="00DD715E"/>
    <w:rsid w:val="00E00B1E"/>
    <w:rsid w:val="00E3184D"/>
    <w:rsid w:val="00E865C1"/>
    <w:rsid w:val="00E96878"/>
    <w:rsid w:val="00EA1CD8"/>
    <w:rsid w:val="00EC7529"/>
    <w:rsid w:val="00EE59DB"/>
    <w:rsid w:val="00EF0C0A"/>
    <w:rsid w:val="00EF6F6D"/>
    <w:rsid w:val="00F074FE"/>
    <w:rsid w:val="00F47F67"/>
    <w:rsid w:val="00F55A0E"/>
    <w:rsid w:val="00F5639A"/>
    <w:rsid w:val="00F759F2"/>
    <w:rsid w:val="00F76093"/>
    <w:rsid w:val="00FC14B9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A0B95"/>
  <w15:docId w15:val="{7AA8349A-EC42-4F7E-BB2F-9D36ADF3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B3208"/>
    <w:pPr>
      <w:spacing w:after="200" w:line="276" w:lineRule="auto"/>
    </w:pPr>
    <w:rPr>
      <w:rFonts w:eastAsia="Times New Roman"/>
      <w:lang w:eastAsia="en-US"/>
    </w:rPr>
  </w:style>
  <w:style w:type="paragraph" w:styleId="Nadpis1">
    <w:name w:val="heading 1"/>
    <w:basedOn w:val="Normlny"/>
    <w:next w:val="Normlny"/>
    <w:link w:val="Nadpis1Char"/>
    <w:qFormat/>
    <w:locked/>
    <w:rsid w:val="004F6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4F65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locked/>
    <w:rsid w:val="00AE70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nhideWhenUsed/>
    <w:qFormat/>
    <w:locked/>
    <w:rsid w:val="00AE70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264FE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D17099"/>
    <w:rPr>
      <w:rFonts w:cs="Times New Roman"/>
      <w:color w:val="0000FF"/>
      <w:u w:val="single"/>
    </w:rPr>
  </w:style>
  <w:style w:type="paragraph" w:styleId="Pta">
    <w:name w:val="footer"/>
    <w:basedOn w:val="Normlny"/>
    <w:rsid w:val="00A652B6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652B6"/>
  </w:style>
  <w:style w:type="paragraph" w:styleId="Obsah1">
    <w:name w:val="toc 1"/>
    <w:basedOn w:val="Normlny"/>
    <w:next w:val="Normlny"/>
    <w:autoRedefine/>
    <w:uiPriority w:val="39"/>
    <w:locked/>
    <w:rsid w:val="00916C1C"/>
  </w:style>
  <w:style w:type="paragraph" w:styleId="Obsah2">
    <w:name w:val="toc 2"/>
    <w:basedOn w:val="Normlny"/>
    <w:next w:val="Normlny"/>
    <w:autoRedefine/>
    <w:uiPriority w:val="39"/>
    <w:locked/>
    <w:rsid w:val="00916C1C"/>
    <w:pPr>
      <w:ind w:left="220"/>
    </w:pPr>
  </w:style>
  <w:style w:type="paragraph" w:styleId="Bezriadkovania">
    <w:name w:val="No Spacing"/>
    <w:link w:val="BezriadkovaniaChar"/>
    <w:uiPriority w:val="1"/>
    <w:qFormat/>
    <w:rsid w:val="0050681A"/>
    <w:rPr>
      <w:rFonts w:eastAsia="Times New Roman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0681A"/>
    <w:rPr>
      <w:rFonts w:ascii="Calibri" w:eastAsia="Times New Roman" w:hAnsi="Calibri" w:cs="Times New Roman"/>
      <w:sz w:val="22"/>
      <w:szCs w:val="22"/>
      <w:lang w:val="sk-SK" w:eastAsia="en-US" w:bidi="ar-SA"/>
    </w:rPr>
  </w:style>
  <w:style w:type="paragraph" w:styleId="Textbubliny">
    <w:name w:val="Balloon Text"/>
    <w:basedOn w:val="Normlny"/>
    <w:link w:val="TextbublinyChar"/>
    <w:rsid w:val="0050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0681A"/>
    <w:rPr>
      <w:rFonts w:ascii="Tahoma" w:eastAsia="Times New Roman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rsid w:val="004F6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F65B9"/>
    <w:rPr>
      <w:rFonts w:eastAsia="Times New Roman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4F6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ekzoznamu">
    <w:name w:val="List Paragraph"/>
    <w:basedOn w:val="Normlny"/>
    <w:uiPriority w:val="34"/>
    <w:qFormat/>
    <w:rsid w:val="004F65B9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4F65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rsid w:val="00AE703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rsid w:val="00AE703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Obsah3">
    <w:name w:val="toc 3"/>
    <w:basedOn w:val="Normlny"/>
    <w:next w:val="Normlny"/>
    <w:autoRedefine/>
    <w:uiPriority w:val="39"/>
    <w:locked/>
    <w:rsid w:val="00326295"/>
    <w:pPr>
      <w:tabs>
        <w:tab w:val="right" w:leader="dot" w:pos="9396"/>
      </w:tabs>
      <w:spacing w:after="100"/>
      <w:ind w:left="440"/>
    </w:pPr>
  </w:style>
  <w:style w:type="character" w:styleId="Vrazn">
    <w:name w:val="Strong"/>
    <w:basedOn w:val="Predvolenpsmoodseku"/>
    <w:uiPriority w:val="22"/>
    <w:qFormat/>
    <w:locked/>
    <w:rsid w:val="00E865C1"/>
    <w:rPr>
      <w:b/>
      <w:bCs/>
    </w:rPr>
  </w:style>
  <w:style w:type="character" w:customStyle="1" w:styleId="apple-converted-space">
    <w:name w:val="apple-converted-space"/>
    <w:basedOn w:val="Predvolenpsmoodseku"/>
    <w:rsid w:val="00E865C1"/>
  </w:style>
  <w:style w:type="character" w:styleId="PouitHypertextovPrepojenie">
    <w:name w:val="FollowedHyperlink"/>
    <w:basedOn w:val="Predvolenpsmoodseku"/>
    <w:rsid w:val="00A4097C"/>
    <w:rPr>
      <w:color w:val="800080" w:themeColor="followedHyperlink"/>
      <w:u w:val="single"/>
    </w:rPr>
  </w:style>
  <w:style w:type="table" w:styleId="Mriekatabuky">
    <w:name w:val="Table Grid"/>
    <w:basedOn w:val="Normlnatabuka"/>
    <w:uiPriority w:val="59"/>
    <w:locked/>
    <w:rsid w:val="00C614F9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290833"/>
    <w:pPr>
      <w:spacing w:before="100" w:beforeAutospacing="1" w:after="100" w:afterAutospacing="1" w:line="240" w:lineRule="auto"/>
    </w:pPr>
    <w:rPr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55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tarosta@budmerice.sk" TargetMode="External"/><Relationship Id="rId4" Type="http://schemas.openxmlformats.org/officeDocument/2006/relationships/styles" Target="styles.xml"/><Relationship Id="rId9" Type="http://schemas.openxmlformats.org/officeDocument/2006/relationships/hyperlink" Target="mailto:zusbudmeric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2010/2011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B299E5-EADE-4862-ACD4-EF85F419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3604</Words>
  <Characters>20548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Školský vzdelávací program</vt:lpstr>
    </vt:vector>
  </TitlesOfParts>
  <Company/>
  <LinksUpToDate>false</LinksUpToDate>
  <CharactersWithSpaces>24104</CharactersWithSpaces>
  <SharedDoc>false</SharedDoc>
  <HLinks>
    <vt:vector size="132" baseType="variant">
      <vt:variant>
        <vt:i4>1900599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_Toc270410491</vt:lpwstr>
      </vt:variant>
      <vt:variant>
        <vt:i4>1900599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_Toc270410490</vt:lpwstr>
      </vt:variant>
      <vt:variant>
        <vt:i4>1835063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_Toc270410489</vt:lpwstr>
      </vt:variant>
      <vt:variant>
        <vt:i4>1835063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_Toc270410488</vt:lpwstr>
      </vt:variant>
      <vt:variant>
        <vt:i4>1835063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_Toc270410487</vt:lpwstr>
      </vt:variant>
      <vt:variant>
        <vt:i4>1835063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_Toc270410486</vt:lpwstr>
      </vt:variant>
      <vt:variant>
        <vt:i4>1835063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_Toc270410485</vt:lpwstr>
      </vt:variant>
      <vt:variant>
        <vt:i4>1835063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_Toc270410484</vt:lpwstr>
      </vt:variant>
      <vt:variant>
        <vt:i4>1835063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_Toc270410483</vt:lpwstr>
      </vt:variant>
      <vt:variant>
        <vt:i4>1835063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_Toc270410482</vt:lpwstr>
      </vt:variant>
      <vt:variant>
        <vt:i4>1835063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_Toc270410481</vt:lpwstr>
      </vt:variant>
      <vt:variant>
        <vt:i4>1835063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_Toc270410480</vt:lpwstr>
      </vt:variant>
      <vt:variant>
        <vt:i4>1245239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_Toc270410479</vt:lpwstr>
      </vt:variant>
      <vt:variant>
        <vt:i4>1245239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_Toc270410478</vt:lpwstr>
      </vt:variant>
      <vt:variant>
        <vt:i4>1245239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_Toc270410477</vt:lpwstr>
      </vt:variant>
      <vt:variant>
        <vt:i4>1245239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_Toc270410476</vt:lpwstr>
      </vt:variant>
      <vt:variant>
        <vt:i4>1245239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_Toc270410475</vt:lpwstr>
      </vt:variant>
      <vt:variant>
        <vt:i4>1245239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_Toc270410474</vt:lpwstr>
      </vt:variant>
      <vt:variant>
        <vt:i4>1245239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_Toc270410473</vt:lpwstr>
      </vt:variant>
      <vt:variant>
        <vt:i4>1245239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_Toc270410472</vt:lpwstr>
      </vt:variant>
      <vt:variant>
        <vt:i4>1245239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_Toc270410471</vt:lpwstr>
      </vt:variant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mailto:zusvoderady@gmail.com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Školský vzdelávací program</dc:title>
  <dc:creator>ZUŠ</dc:creator>
  <cp:lastModifiedBy>Užívateľ</cp:lastModifiedBy>
  <cp:revision>2</cp:revision>
  <cp:lastPrinted>2020-03-18T08:17:00Z</cp:lastPrinted>
  <dcterms:created xsi:type="dcterms:W3CDTF">2020-03-18T08:27:00Z</dcterms:created>
  <dcterms:modified xsi:type="dcterms:W3CDTF">2020-03-18T08:27:00Z</dcterms:modified>
</cp:coreProperties>
</file>